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60EC1" w14:textId="476267A5" w:rsidR="00C76444" w:rsidRPr="0007554D" w:rsidRDefault="00C76444" w:rsidP="0007554D">
      <w:pPr>
        <w:jc w:val="center"/>
        <w:rPr>
          <w:rFonts w:ascii="TH SarabunPSK" w:hAnsi="TH SarabunPSK" w:cs="TH SarabunPSK"/>
          <w:b/>
          <w:bCs/>
          <w:sz w:val="44"/>
          <w:szCs w:val="44"/>
          <w:u w:val="single"/>
        </w:rPr>
      </w:pPr>
      <w:r w:rsidRPr="0007554D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ด้าน</w:t>
      </w:r>
      <w:r w:rsidR="00FD2A80" w:rsidRPr="00C70367">
        <w:rPr>
          <w:rFonts w:ascii="TH SarabunPSK" w:hAnsi="TH SarabunPSK" w:cs="TH SarabunPSK" w:hint="cs"/>
          <w:b/>
          <w:bCs/>
          <w:noProof/>
          <w:sz w:val="44"/>
          <w:szCs w:val="44"/>
          <w:vertAlign w:val="superscript"/>
          <w:cs/>
        </w:rPr>
        <w:t>*</w:t>
      </w:r>
      <w:r w:rsidR="00015E79">
        <w:rPr>
          <w:rFonts w:ascii="TH SarabunPSK" w:hAnsi="TH SarabunPSK" w:cs="TH SarabunPSK" w:hint="cs"/>
          <w:b/>
          <w:bCs/>
          <w:sz w:val="44"/>
          <w:szCs w:val="44"/>
          <w:u w:val="dotted"/>
          <w:cs/>
        </w:rPr>
        <w:t>2</w:t>
      </w:r>
      <w:r w:rsidR="00C77432">
        <w:rPr>
          <w:rFonts w:ascii="TH SarabunPSK" w:hAnsi="TH SarabunPSK" w:cs="TH SarabunPSK" w:hint="cs"/>
          <w:b/>
          <w:bCs/>
          <w:sz w:val="44"/>
          <w:szCs w:val="44"/>
          <w:u w:val="dotted"/>
          <w:cs/>
        </w:rPr>
        <w:t>.</w:t>
      </w:r>
      <w:r w:rsidR="00015E79">
        <w:rPr>
          <w:rFonts w:ascii="TH SarabunPSK" w:hAnsi="TH SarabunPSK" w:cs="TH SarabunPSK" w:hint="cs"/>
          <w:b/>
          <w:bCs/>
          <w:sz w:val="44"/>
          <w:szCs w:val="44"/>
          <w:u w:val="dotted"/>
          <w:cs/>
        </w:rPr>
        <w:t>เศรษฐกิจสร้างคุณค่าและเศรษฐกิจสร้างสรรค์</w:t>
      </w:r>
    </w:p>
    <w:p w14:paraId="76053FAB" w14:textId="702824E4" w:rsidR="00B45646" w:rsidRPr="004F7725" w:rsidRDefault="00C93304" w:rsidP="004F7725">
      <w:pPr>
        <w:tabs>
          <w:tab w:val="left" w:pos="360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726366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g">
            <w:drawing>
              <wp:anchor distT="45720" distB="45720" distL="182880" distR="182880" simplePos="0" relativeHeight="251659264" behindDoc="0" locked="0" layoutInCell="1" allowOverlap="1" wp14:anchorId="3B27E865" wp14:editId="1B712FE2">
                <wp:simplePos x="0" y="0"/>
                <wp:positionH relativeFrom="margin">
                  <wp:posOffset>-20955</wp:posOffset>
                </wp:positionH>
                <wp:positionV relativeFrom="margin">
                  <wp:posOffset>-168275</wp:posOffset>
                </wp:positionV>
                <wp:extent cx="6286500" cy="996950"/>
                <wp:effectExtent l="0" t="0" r="19050" b="12700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996950"/>
                          <a:chOff x="0" y="0"/>
                          <a:chExt cx="3567448" cy="300436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12850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70B3E7" w14:textId="2A7961F6" w:rsidR="00967C65" w:rsidRPr="00C93304" w:rsidRDefault="00B4516E" w:rsidP="00967C65">
                              <w:pPr>
                                <w:tabs>
                                  <w:tab w:val="left" w:pos="360"/>
                                </w:tabs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ผล</w:t>
                              </w:r>
                              <w:r w:rsidR="00772D1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การดำเนินงาน/ผล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 xml:space="preserve">งานเด่น </w:t>
                              </w:r>
                              <w:r w:rsidR="00967C65" w:rsidRPr="00C9330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 xml:space="preserve">ปีงบประมาณ พ.ศ. </w:t>
                              </w:r>
                              <w:r w:rsidR="00967C65" w:rsidRPr="00C9330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</w:rPr>
                                <w:t>25</w:t>
                              </w:r>
                              <w:r w:rsidR="00967C65" w:rsidRPr="00C9330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6</w:t>
                              </w:r>
                              <w:r w:rsidR="00A27BD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6</w:t>
                              </w:r>
                              <w:r w:rsidR="00967C65" w:rsidRPr="00C9330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 xml:space="preserve"> </w:t>
                              </w:r>
                            </w:p>
                            <w:p w14:paraId="336BE1F7" w14:textId="77777777" w:rsidR="00967C65" w:rsidRPr="00967C65" w:rsidRDefault="00967C65">
                              <w:pPr>
                                <w:jc w:val="center"/>
                                <w:rPr>
                                  <w:rFonts w:ascii="TH SarabunPSK" w:eastAsiaTheme="majorEastAsia" w:hAnsi="TH SarabunPSK" w:cs="TH SarabunPSK"/>
                                  <w:color w:val="FFFFFF" w:themeColor="background1"/>
                                  <w:sz w:val="44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142286"/>
                            <a:ext cx="3567448" cy="15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92F1AF" w14:textId="289319F6" w:rsidR="00C93304" w:rsidRPr="00C93304" w:rsidRDefault="00C93304" w:rsidP="007727A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 w:rsidRPr="00382D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หน่วยงาน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C7743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u w:val="dotted"/>
                                  <w:cs/>
                                </w:rPr>
                                <w:t>มหาวิทยาลัยราชภัฏลำปาง</w:t>
                              </w:r>
                            </w:p>
                            <w:p w14:paraId="599E6AE5" w14:textId="3DDC2A69" w:rsidR="00C93304" w:rsidRPr="0070257A" w:rsidRDefault="00C93304">
                              <w:pPr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27E865" id="Group 198" o:spid="_x0000_s1026" style="position:absolute;margin-left:-1.65pt;margin-top:-13.25pt;width:495pt;height:78.5pt;z-index:251659264;mso-wrap-distance-left:14.4pt;mso-wrap-distance-top:3.6pt;mso-wrap-distance-right:14.4pt;mso-wrap-distance-bottom:3.6pt;mso-position-horizontal-relative:margin;mso-position-vertical-relative:margin;mso-width-relative:margin;mso-height-relative:margin" coordsize="35674,3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">
                <v:rect id="Rectangle 199" o:spid="_x0000_s1027" style="position:absolute;width:35674;height:1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0870B3E7" w14:textId="2A7961F6" w:rsidR="00967C65" w:rsidRPr="00C93304" w:rsidRDefault="00B4516E" w:rsidP="00967C65">
                        <w:pPr>
                          <w:tabs>
                            <w:tab w:val="left" w:pos="360"/>
                          </w:tabs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8"/>
                            <w:szCs w:val="48"/>
                            <w:cs/>
                          </w:rPr>
                          <w:t>ผล</w:t>
                        </w:r>
                        <w:r w:rsidR="00772D13">
                          <w:rPr>
                            <w:rFonts w:ascii="TH SarabunPSK" w:hAnsi="TH SarabunPSK" w:cs="TH SarabunPSK" w:hint="cs"/>
                            <w:b/>
                            <w:bCs/>
                            <w:sz w:val="48"/>
                            <w:szCs w:val="48"/>
                            <w:cs/>
                          </w:rPr>
                          <w:t>การดำเนินงาน/ผล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8"/>
                            <w:szCs w:val="48"/>
                            <w:cs/>
                          </w:rPr>
                          <w:t xml:space="preserve">งานเด่น </w:t>
                        </w:r>
                        <w:r w:rsidR="00967C65" w:rsidRPr="00C93304"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  <w:cs/>
                          </w:rPr>
                          <w:t xml:space="preserve">ปีงบประมาณ พ.ศ. </w:t>
                        </w:r>
                        <w:r w:rsidR="00967C65" w:rsidRPr="00C93304"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</w:rPr>
                          <w:t>25</w:t>
                        </w:r>
                        <w:r w:rsidR="00967C65" w:rsidRPr="00C93304"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  <w:cs/>
                          </w:rPr>
                          <w:t>6</w:t>
                        </w:r>
                        <w:r w:rsidR="00A27BDC">
                          <w:rPr>
                            <w:rFonts w:ascii="TH SarabunPSK" w:hAnsi="TH SarabunPSK" w:cs="TH SarabunPSK" w:hint="cs"/>
                            <w:b/>
                            <w:bCs/>
                            <w:sz w:val="48"/>
                            <w:szCs w:val="48"/>
                            <w:cs/>
                          </w:rPr>
                          <w:t>6</w:t>
                        </w:r>
                        <w:r w:rsidR="00967C65" w:rsidRPr="00C93304"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  <w:cs/>
                          </w:rPr>
                          <w:t xml:space="preserve"> </w:t>
                        </w:r>
                      </w:p>
                      <w:p w14:paraId="336BE1F7" w14:textId="77777777" w:rsidR="00967C65" w:rsidRPr="00967C65" w:rsidRDefault="00967C65">
                        <w:pPr>
                          <w:jc w:val="center"/>
                          <w:rPr>
                            <w:rFonts w:ascii="TH SarabunPSK" w:eastAsiaTheme="majorEastAsia" w:hAnsi="TH SarabunPSK" w:cs="TH SarabunPSK"/>
                            <w:color w:val="FFFFFF" w:themeColor="background1"/>
                            <w:sz w:val="44"/>
                            <w:szCs w:val="48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0" o:spid="_x0000_s1028" type="#_x0000_t202" style="position:absolute;top:1422;width:3567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4E92F1AF" w14:textId="289319F6" w:rsidR="00C93304" w:rsidRPr="00C93304" w:rsidRDefault="00C93304" w:rsidP="007727A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</w:pPr>
                        <w:r w:rsidRPr="00382D8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>หน่วยงาน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C77432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u w:val="dotted"/>
                            <w:cs/>
                          </w:rPr>
                          <w:t>มหาวิทยาลัยราชภัฏลำปาง</w:t>
                        </w:r>
                      </w:p>
                      <w:p w14:paraId="599E6AE5" w14:textId="3DDC2A69" w:rsidR="00C93304" w:rsidRPr="0070257A" w:rsidRDefault="00C93304">
                        <w:pPr>
                          <w:rPr>
                            <w:cap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726366" w:rsidRPr="00726366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1.</w:t>
      </w:r>
      <w:r w:rsidR="00726366" w:rsidRPr="00726366">
        <w:rPr>
          <w:rFonts w:ascii="TH SarabunPSK" w:hAnsi="TH SarabunPSK" w:cs="TH SarabunPSK" w:hint="cs"/>
          <w:b/>
          <w:bCs/>
          <w:sz w:val="22"/>
          <w:szCs w:val="22"/>
          <w:cs/>
        </w:rPr>
        <w:t xml:space="preserve"> </w:t>
      </w:r>
      <w:r w:rsidR="00B45646" w:rsidRPr="00382D81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="00E6355A"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="00261C96">
        <w:rPr>
          <w:rFonts w:ascii="TH SarabunPSK" w:hAnsi="TH SarabunPSK" w:cs="TH SarabunPSK" w:hint="cs"/>
          <w:b/>
          <w:bCs/>
          <w:sz w:val="32"/>
          <w:szCs w:val="32"/>
          <w:cs/>
        </w:rPr>
        <w:t>ผลิต/</w:t>
      </w:r>
      <w:r w:rsidR="00B45646" w:rsidRPr="00382D81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C04D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46AF4" w:rsidRPr="00023748">
        <w:rPr>
          <w:rFonts w:ascii="TH SarabunPSK" w:hAnsi="TH SarabunPSK" w:cs="TH SarabunPSK"/>
          <w:sz w:val="32"/>
          <w:szCs w:val="32"/>
          <w:u w:val="dotted"/>
        </w:rPr>
        <w:tab/>
      </w:r>
      <w:r w:rsidR="00015E79" w:rsidRPr="00015E79">
        <w:rPr>
          <w:rFonts w:ascii="TH SarabunPSK" w:hAnsi="TH SarabunPSK" w:cs="TH SarabunPSK"/>
          <w:sz w:val="32"/>
          <w:szCs w:val="32"/>
          <w:u w:val="dotted"/>
          <w:cs/>
        </w:rPr>
        <w:t>โครงการ</w:t>
      </w:r>
      <w:bookmarkStart w:id="0" w:name="_Hlk153549151"/>
      <w:r w:rsidR="00015E79" w:rsidRPr="00015E79">
        <w:rPr>
          <w:rFonts w:ascii="TH SarabunPSK" w:hAnsi="TH SarabunPSK" w:cs="TH SarabunPSK"/>
          <w:sz w:val="32"/>
          <w:szCs w:val="32"/>
          <w:u w:val="dotted"/>
          <w:cs/>
        </w:rPr>
        <w:t xml:space="preserve">ยกระดับมาตรฐานผลิตภัณฑ์ชุมชน </w:t>
      </w:r>
      <w:bookmarkEnd w:id="0"/>
      <w:r w:rsidR="00015E79" w:rsidRPr="00015E79">
        <w:rPr>
          <w:rFonts w:ascii="TH SarabunPSK" w:hAnsi="TH SarabunPSK" w:cs="TH SarabunPSK"/>
          <w:sz w:val="32"/>
          <w:szCs w:val="32"/>
          <w:u w:val="dotted"/>
          <w:cs/>
        </w:rPr>
        <w:t>ตำบลแจ้ห่ม</w:t>
      </w:r>
      <w:r w:rsidR="00015E79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015E79">
        <w:rPr>
          <w:rFonts w:ascii="TH SarabunPSK" w:hAnsi="TH SarabunPSK" w:cs="TH SarabunPSK" w:hint="cs"/>
          <w:sz w:val="32"/>
          <w:szCs w:val="32"/>
          <w:u w:val="dotted"/>
          <w:cs/>
        </w:rPr>
        <w:t>อำเภอแจ้ห่ม จังหวัดลำปาง</w:t>
      </w:r>
      <w:r w:rsidR="00546AF4" w:rsidRPr="00023748">
        <w:rPr>
          <w:rFonts w:ascii="TH SarabunPSK" w:hAnsi="TH SarabunPSK" w:cs="TH SarabunPSK"/>
          <w:sz w:val="32"/>
          <w:szCs w:val="32"/>
          <w:u w:val="dotted"/>
        </w:rPr>
        <w:tab/>
      </w:r>
      <w:r w:rsidR="00E07CE5" w:rsidRPr="008D2A9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</w:p>
    <w:p w14:paraId="13FE6B89" w14:textId="69F565B0" w:rsidR="009B18B8" w:rsidRPr="009B18B8" w:rsidRDefault="009B18B8" w:rsidP="00FE6213">
      <w:pPr>
        <w:spacing w:before="6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4AFC77" wp14:editId="095D9129">
                <wp:simplePos x="0" y="0"/>
                <wp:positionH relativeFrom="column">
                  <wp:posOffset>3834765</wp:posOffset>
                </wp:positionH>
                <wp:positionV relativeFrom="paragraph">
                  <wp:posOffset>57150</wp:posOffset>
                </wp:positionV>
                <wp:extent cx="2209800" cy="27432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6E3957" w14:textId="140B655B" w:rsidR="009B18B8" w:rsidRPr="002C7EFE" w:rsidRDefault="00685CEA" w:rsidP="00685CEA">
                            <w:pPr>
                              <w:jc w:val="right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หน่วย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: </w:t>
                            </w:r>
                            <w:r w:rsidR="009B18B8" w:rsidRPr="002C7EFE">
                              <w:rPr>
                                <w:rFonts w:ascii="TH SarabunPSK" w:hAnsi="TH SarabunPSK" w:cs="TH SarabunPSK"/>
                                <w:cs/>
                              </w:rPr>
                              <w:t>ล้านบาท (ทศนิยม 4 ตำแหน่ง</w:t>
                            </w:r>
                            <w:r w:rsidR="002C7EFE" w:rsidRPr="002C7EFE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4AFC77" id="Text Box 10" o:spid="_x0000_s1029" type="#_x0000_t202" style="position:absolute;margin-left:301.95pt;margin-top:4.5pt;width:174pt;height:21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" fillcolor="white [3201]" stroked="f" strokeweight=".5pt">
                <v:textbox>
                  <w:txbxContent>
                    <w:p w14:paraId="5D6E3957" w14:textId="140B655B" w:rsidR="009B18B8" w:rsidRPr="002C7EFE" w:rsidRDefault="00685CEA" w:rsidP="00685CEA">
                      <w:pPr>
                        <w:jc w:val="right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หน่วย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: </w:t>
                      </w:r>
                      <w:r w:rsidR="009B18B8" w:rsidRPr="002C7EFE">
                        <w:rPr>
                          <w:rFonts w:ascii="TH SarabunPSK" w:hAnsi="TH SarabunPSK" w:cs="TH SarabunPSK"/>
                          <w:cs/>
                        </w:rPr>
                        <w:t>ล้านบาท (ทศนิยม 4 ตำแหน่ง</w:t>
                      </w:r>
                      <w:r w:rsidR="002C7EFE" w:rsidRPr="002C7EFE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6366" w:rsidRPr="009B18B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2. </w:t>
      </w:r>
      <w:r w:rsidR="003C35AC" w:rsidRPr="009B18B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งบประมาณ</w:t>
      </w:r>
    </w:p>
    <w:tbl>
      <w:tblPr>
        <w:tblStyle w:val="a6"/>
        <w:tblW w:w="0" w:type="auto"/>
        <w:tblInd w:w="279" w:type="dxa"/>
        <w:tblLook w:val="04A0" w:firstRow="1" w:lastRow="0" w:firstColumn="1" w:lastColumn="0" w:noHBand="0" w:noVBand="1"/>
      </w:tblPr>
      <w:tblGrid>
        <w:gridCol w:w="3260"/>
        <w:gridCol w:w="5812"/>
      </w:tblGrid>
      <w:tr w:rsidR="009B18B8" w:rsidRPr="009B18B8" w14:paraId="6E5CCE72" w14:textId="77777777" w:rsidTr="001715B0">
        <w:tc>
          <w:tcPr>
            <w:tcW w:w="3260" w:type="dxa"/>
          </w:tcPr>
          <w:p w14:paraId="3BABE00A" w14:textId="5D26C26B" w:rsidR="009B18B8" w:rsidRPr="009B18B8" w:rsidRDefault="009B18B8" w:rsidP="009B18B8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งบประมาณตาม พ.ร.บ. ปี 2566</w:t>
            </w:r>
          </w:p>
        </w:tc>
        <w:tc>
          <w:tcPr>
            <w:tcW w:w="5812" w:type="dxa"/>
          </w:tcPr>
          <w:p w14:paraId="4BBEB61A" w14:textId="15293443" w:rsidR="009B18B8" w:rsidRPr="009B18B8" w:rsidRDefault="009B18B8" w:rsidP="009B18B8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ผลการเบิกจ่าย</w:t>
            </w: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ณ 30 ก.ย. 66</w:t>
            </w: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 xml:space="preserve">ผลการเบิกจ่ายจริงจาก </w:t>
            </w: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GFMIS</w:t>
            </w: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)</w:t>
            </w:r>
          </w:p>
        </w:tc>
      </w:tr>
      <w:tr w:rsidR="009B18B8" w:rsidRPr="009B18B8" w14:paraId="4D038DF4" w14:textId="77777777" w:rsidTr="001715B0">
        <w:tc>
          <w:tcPr>
            <w:tcW w:w="3260" w:type="dxa"/>
          </w:tcPr>
          <w:p w14:paraId="7968E4CB" w14:textId="6BA09D33" w:rsidR="009B18B8" w:rsidRPr="009B18B8" w:rsidRDefault="008E65B2" w:rsidP="009B18B8">
            <w:pPr>
              <w:spacing w:before="6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0.</w:t>
            </w:r>
            <w:r w:rsidR="00015E79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1000</w:t>
            </w:r>
          </w:p>
        </w:tc>
        <w:tc>
          <w:tcPr>
            <w:tcW w:w="5812" w:type="dxa"/>
          </w:tcPr>
          <w:p w14:paraId="481E49D7" w14:textId="787BB694" w:rsidR="009B18B8" w:rsidRPr="009B18B8" w:rsidRDefault="001B2A61" w:rsidP="009B18B8">
            <w:pPr>
              <w:spacing w:before="60"/>
              <w:jc w:val="center"/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0.</w:t>
            </w:r>
            <w:r w:rsidR="00015E79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09993</w:t>
            </w:r>
          </w:p>
        </w:tc>
      </w:tr>
    </w:tbl>
    <w:p w14:paraId="1FB26ED6" w14:textId="4DB350BC" w:rsidR="00726366" w:rsidRDefault="00726366" w:rsidP="002C7EFE">
      <w:pPr>
        <w:spacing w:before="60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 ความสอดคล้องกับ</w:t>
      </w:r>
      <w:r w:rsidR="00FD2A8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F9277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การให้การบริการ</w:t>
      </w:r>
      <w:r w:rsidR="00FD2A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กระทรวง </w:t>
      </w:r>
      <w:r w:rsidR="00F927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ประจำปีงบประมาณ พ.ศ. </w:t>
      </w:r>
      <w:r w:rsidR="005B51E4">
        <w:rPr>
          <w:rFonts w:ascii="TH SarabunPSK" w:hAnsi="TH SarabunPSK" w:cs="TH SarabunPSK" w:hint="cs"/>
          <w:b/>
          <w:bCs/>
          <w:sz w:val="32"/>
          <w:szCs w:val="32"/>
          <w:cs/>
        </w:rPr>
        <w:t>2566</w:t>
      </w:r>
      <w:r w:rsidRPr="00023748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="00015E79">
        <w:rPr>
          <w:rFonts w:ascii="TH SarabunPSK" w:hAnsi="TH SarabunPSK" w:cs="TH SarabunPSK" w:hint="cs"/>
          <w:sz w:val="32"/>
          <w:szCs w:val="32"/>
          <w:u w:val="dotted"/>
          <w:cs/>
        </w:rPr>
        <w:t>ประเทศไทยยกระดับการพัฒนาเศรษฐกิจ สำหรับการยกระดับอุตสาหกรรมเป้าหมายสำคัญของประเทศ และพัฒนาผู้ประกอบการฐานนวัตกรรม เพิ่มขีดความสามารถในการแข่งขันระดับสากลด้วยเศรษฐกิจสร้างคุณค่าและเศรษฐกิจสร้างสรรค์ สามารถพึ่งพาตนเองได้อย่างยั่งยืน พร้อมรับการเปลี่ยนแปลงสู่อนาคต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="00FD2A80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="00F92776">
        <w:rPr>
          <w:rFonts w:ascii="TH SarabunPSK" w:hAnsi="TH SarabunPSK" w:cs="TH SarabunPSK"/>
          <w:sz w:val="32"/>
          <w:szCs w:val="32"/>
          <w:u w:val="dotted"/>
        </w:rPr>
        <w:tab/>
      </w:r>
      <w:r w:rsidR="00F92776">
        <w:rPr>
          <w:rFonts w:ascii="TH SarabunPSK" w:hAnsi="TH SarabunPSK" w:cs="TH SarabunPSK"/>
          <w:sz w:val="32"/>
          <w:szCs w:val="32"/>
          <w:u w:val="dotted"/>
        </w:rPr>
        <w:tab/>
      </w:r>
      <w:r w:rsidR="00F92776">
        <w:rPr>
          <w:rFonts w:ascii="TH SarabunPSK" w:hAnsi="TH SarabunPSK" w:cs="TH SarabunPSK"/>
          <w:sz w:val="32"/>
          <w:szCs w:val="32"/>
          <w:u w:val="dotted"/>
        </w:rPr>
        <w:tab/>
      </w:r>
      <w:r w:rsidR="00F92776">
        <w:rPr>
          <w:rFonts w:ascii="TH SarabunPSK" w:hAnsi="TH SarabunPSK" w:cs="TH SarabunPSK"/>
          <w:sz w:val="32"/>
          <w:szCs w:val="32"/>
          <w:u w:val="dotted"/>
        </w:rPr>
        <w:tab/>
      </w:r>
      <w:r w:rsidR="00F92776">
        <w:rPr>
          <w:rFonts w:ascii="TH SarabunPSK" w:hAnsi="TH SarabunPSK" w:cs="TH SarabunPSK"/>
          <w:sz w:val="32"/>
          <w:szCs w:val="32"/>
          <w:u w:val="dotted"/>
        </w:rPr>
        <w:tab/>
      </w:r>
      <w:r w:rsidR="00F92776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6141F6DA" w14:textId="4C6F86A6" w:rsidR="00546AF4" w:rsidRPr="00382D81" w:rsidRDefault="00726366" w:rsidP="002C7EFE">
      <w:pPr>
        <w:spacing w:before="60"/>
        <w:jc w:val="thaiDistribute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="00B45646" w:rsidRPr="00382D81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0391987A" w14:textId="753C389C" w:rsidR="001B2A61" w:rsidRDefault="006B2AE5" w:rsidP="001222C1">
      <w:pPr>
        <w:ind w:left="284"/>
        <w:jc w:val="thaiDistribute"/>
        <w:rPr>
          <w:rFonts w:ascii="TH SarabunPSK" w:hAnsi="TH SarabunPSK" w:cs="TH SarabunPSK" w:hint="cs"/>
          <w:sz w:val="32"/>
          <w:szCs w:val="32"/>
          <w:u w:val="dotted"/>
          <w:cs/>
        </w:rPr>
      </w:pPr>
      <w:r>
        <w:rPr>
          <w:rFonts w:ascii="TH SarabunPSK" w:hAnsi="TH SarabunPSK" w:cs="TH SarabunPSK"/>
          <w:sz w:val="32"/>
          <w:szCs w:val="32"/>
          <w:u w:val="dotted"/>
        </w:rPr>
        <w:t xml:space="preserve">1. </w:t>
      </w:r>
      <w:r w:rsidR="002F255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เพื่อพัฒนาและยกระดับผลิตภัณฑ์ชุมชน </w:t>
      </w:r>
      <w:r w:rsidR="002F2557">
        <w:rPr>
          <w:rFonts w:ascii="TH SarabunPSK" w:hAnsi="TH SarabunPSK" w:cs="TH SarabunPSK"/>
          <w:sz w:val="32"/>
          <w:szCs w:val="32"/>
          <w:u w:val="dotted"/>
        </w:rPr>
        <w:t xml:space="preserve">OTOP </w:t>
      </w:r>
      <w:r w:rsidR="002F2557">
        <w:rPr>
          <w:rFonts w:ascii="TH SarabunPSK" w:hAnsi="TH SarabunPSK" w:cs="TH SarabunPSK" w:hint="cs"/>
          <w:sz w:val="32"/>
          <w:szCs w:val="32"/>
          <w:u w:val="dotted"/>
          <w:cs/>
        </w:rPr>
        <w:t>ให้เป็นอาชีพและแหล่งรายได้ในชุมชน</w:t>
      </w:r>
    </w:p>
    <w:p w14:paraId="26120933" w14:textId="1102B4E7" w:rsidR="001B2A61" w:rsidRDefault="001B2A61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u w:val="dotted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เพื่อ</w:t>
      </w:r>
      <w:r w:rsidR="002F2557">
        <w:rPr>
          <w:rFonts w:ascii="TH SarabunPSK" w:hAnsi="TH SarabunPSK" w:cs="TH SarabunPSK" w:hint="cs"/>
          <w:sz w:val="32"/>
          <w:szCs w:val="32"/>
          <w:u w:val="dotted"/>
          <w:cs/>
        </w:rPr>
        <w:t>บูรณาการรายวิชาและให้นักศึกษาได้มีส่วนร่วมในการพัฒนาเชิงพื้นที่</w:t>
      </w:r>
    </w:p>
    <w:p w14:paraId="75810B66" w14:textId="19E1FE61" w:rsidR="001B2A61" w:rsidRDefault="001B2A61" w:rsidP="001222C1">
      <w:pPr>
        <w:ind w:left="284"/>
        <w:jc w:val="thaiDistribute"/>
        <w:rPr>
          <w:rFonts w:ascii="TH SarabunPSK" w:hAnsi="TH SarabunPSK" w:cs="TH SarabunPSK" w:hint="cs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u w:val="dotted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เพื่อ</w:t>
      </w:r>
      <w:r w:rsidR="002F2557">
        <w:rPr>
          <w:rFonts w:ascii="TH SarabunPSK" w:hAnsi="TH SarabunPSK" w:cs="TH SarabunPSK" w:hint="cs"/>
          <w:sz w:val="32"/>
          <w:szCs w:val="32"/>
          <w:u w:val="dotted"/>
          <w:cs/>
        </w:rPr>
        <w:t>ให้เกิดศูนย์/แหล่งเรียนรู้การพัฒนาผลิตภัณฑ์ในชุมชน</w:t>
      </w:r>
    </w:p>
    <w:p w14:paraId="6E43308A" w14:textId="7CB78B52" w:rsidR="001B2A61" w:rsidRDefault="001B2A61" w:rsidP="001222C1">
      <w:pPr>
        <w:ind w:left="284"/>
        <w:jc w:val="thaiDistribute"/>
        <w:rPr>
          <w:rFonts w:ascii="TH SarabunPSK" w:hAnsi="TH SarabunPSK" w:cs="TH SarabunPSK" w:hint="cs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4. </w:t>
      </w:r>
      <w:r w:rsidR="008305A2">
        <w:rPr>
          <w:rFonts w:ascii="TH SarabunPSK" w:hAnsi="TH SarabunPSK" w:cs="TH SarabunPSK" w:hint="cs"/>
          <w:sz w:val="32"/>
          <w:szCs w:val="32"/>
          <w:u w:val="dotted"/>
          <w:cs/>
        </w:rPr>
        <w:t>เพื่อ</w:t>
      </w:r>
      <w:r w:rsidR="002F2557">
        <w:rPr>
          <w:rFonts w:ascii="TH SarabunPSK" w:hAnsi="TH SarabunPSK" w:cs="TH SarabunPSK" w:hint="cs"/>
          <w:sz w:val="32"/>
          <w:szCs w:val="32"/>
          <w:u w:val="dotted"/>
          <w:cs/>
        </w:rPr>
        <w:t>ให้เกิดองค์ความรู้/นวัตกรรม/งานวิชาการในการพัฒนาชุมชนท้องถิ่น</w:t>
      </w:r>
    </w:p>
    <w:p w14:paraId="729DC82D" w14:textId="410BCBE8" w:rsidR="00EE274A" w:rsidRPr="00382D81" w:rsidRDefault="001222C1" w:rsidP="008D2A9F">
      <w:pPr>
        <w:spacing w:before="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="00546AF4" w:rsidRPr="00382D81">
        <w:rPr>
          <w:rFonts w:ascii="TH SarabunPSK" w:hAnsi="TH SarabunPSK" w:cs="TH SarabunPSK"/>
          <w:b/>
          <w:bCs/>
          <w:sz w:val="32"/>
          <w:szCs w:val="32"/>
          <w:cs/>
        </w:rPr>
        <w:t>รูปแบบ</w:t>
      </w:r>
      <w:r w:rsidR="00864D51" w:rsidRPr="00382D81">
        <w:rPr>
          <w:rFonts w:ascii="TH SarabunPSK" w:hAnsi="TH SarabunPSK" w:cs="TH SarabunPSK"/>
          <w:b/>
          <w:bCs/>
          <w:sz w:val="32"/>
          <w:szCs w:val="32"/>
          <w:cs/>
        </w:rPr>
        <w:t>ลักษณะ</w:t>
      </w:r>
      <w:r w:rsidR="00323579" w:rsidRPr="00382D81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</w:t>
      </w:r>
      <w:r w:rsidR="00CE41E1" w:rsidRPr="00382D81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86272F" w:rsidRPr="00382D81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4D545B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="009B67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B6787" w:rsidRPr="009B6787">
        <w:rPr>
          <w:rFonts w:ascii="TH SarabunPSK" w:hAnsi="TH SarabunPSK" w:cs="TH SarabunPSK" w:hint="cs"/>
          <w:sz w:val="32"/>
          <w:szCs w:val="32"/>
          <w:cs/>
        </w:rPr>
        <w:t>(โดยสรุป)</w:t>
      </w:r>
    </w:p>
    <w:p w14:paraId="5E43032A" w14:textId="62BCAD05" w:rsidR="00546AF4" w:rsidRPr="0052075E" w:rsidRDefault="001B2A61" w:rsidP="002F2557">
      <w:pPr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C23E09">
        <w:rPr>
          <w:rFonts w:ascii="TH SarabunPSK" w:hAnsi="TH SarabunPSK" w:cs="TH SarabunPSK"/>
          <w:sz w:val="32"/>
          <w:szCs w:val="32"/>
          <w:u w:val="dotted"/>
        </w:rPr>
        <w:t xml:space="preserve">     </w:t>
      </w:r>
      <w:r w:rsidR="002F2557" w:rsidRPr="002F2557">
        <w:rPr>
          <w:rFonts w:ascii="TH SarabunPSK" w:hAnsi="TH SarabunPSK" w:cs="TH SarabunPSK"/>
          <w:sz w:val="32"/>
          <w:szCs w:val="32"/>
          <w:u w:val="dotted"/>
          <w:cs/>
        </w:rPr>
        <w:t xml:space="preserve">เน้นต้องการปรับปรุงคุณภาพของผลิตภัณฑ์น้ำพริกปูนาสามรสให้มีโอกาสในการจัดจำหน่ายยาวนานและสามารถขยายตลาดได้กว้างขึ้น รวมถึงการเลือกใช้ชนิดของบรรจุภัณฑ์ที่เหมาะสม เพื่อยืดอายุการเก็บรักษาผลิตภัณฑ์ได้ไม่น้อยกว่า 1 เดือน เพื่อสามารถขยายช่องทางการจำหน่ายได้เพิ่มมากขึ้น และการให้คำปรึกษา ชี้แนะแนวทางในการปรับปรุงอาคารผลิตให้สามารถยื่นขอรับรองเป็นสถานที่ผลิตอาหาร รวมถึงผลิตภัณฑ์ได้รับเลขสารบบ (อย.) โดยใช้หลักเกณฑ์ </w:t>
      </w:r>
      <w:r w:rsidR="002F2557" w:rsidRPr="002F2557">
        <w:rPr>
          <w:rFonts w:ascii="TH SarabunPSK" w:hAnsi="TH SarabunPSK" w:cs="TH SarabunPSK"/>
          <w:sz w:val="32"/>
          <w:szCs w:val="32"/>
          <w:u w:val="dotted"/>
        </w:rPr>
        <w:t xml:space="preserve">GMP </w:t>
      </w:r>
      <w:r w:rsidR="002F2557" w:rsidRPr="002F2557">
        <w:rPr>
          <w:rFonts w:ascii="TH SarabunPSK" w:hAnsi="TH SarabunPSK" w:cs="TH SarabunPSK"/>
          <w:sz w:val="32"/>
          <w:szCs w:val="32"/>
          <w:u w:val="dotted"/>
          <w:cs/>
        </w:rPr>
        <w:t>ตามประกาศกระทรวงสาธารณสุข</w:t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03622701" w14:textId="34D417C1" w:rsidR="00C23E09" w:rsidRPr="00E6355A" w:rsidRDefault="00E6355A" w:rsidP="00E6355A">
      <w:pPr>
        <w:spacing w:before="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6. </w:t>
      </w:r>
      <w:r w:rsidRPr="0013672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ระยะเวลาดำเนินการ</w:t>
      </w:r>
      <w:r w:rsidRPr="00E6355A">
        <w:rPr>
          <w:rFonts w:ascii="TH SarabunPSK" w:hAnsi="TH SarabunPSK" w:cs="TH SarabunPSK"/>
          <w:spacing w:val="-4"/>
          <w:sz w:val="32"/>
          <w:szCs w:val="32"/>
          <w:u w:val="dotted"/>
          <w:cs/>
        </w:rPr>
        <w:t xml:space="preserve">    </w:t>
      </w:r>
      <w:r w:rsidR="00C23E09">
        <w:rPr>
          <w:rFonts w:ascii="TH SarabunPSK" w:hAnsi="TH SarabunPSK" w:cs="TH SarabunPSK" w:hint="cs"/>
          <w:spacing w:val="-4"/>
          <w:sz w:val="32"/>
          <w:szCs w:val="32"/>
          <w:u w:val="dotted"/>
          <w:cs/>
        </w:rPr>
        <w:t>1</w:t>
      </w:r>
      <w:r w:rsidRPr="00E6355A">
        <w:rPr>
          <w:rFonts w:ascii="TH SarabunPSK" w:hAnsi="TH SarabunPSK" w:cs="TH SarabunPSK"/>
          <w:spacing w:val="-4"/>
          <w:sz w:val="32"/>
          <w:szCs w:val="32"/>
          <w:u w:val="dotted"/>
          <w:cs/>
        </w:rPr>
        <w:t xml:space="preserve">   </w:t>
      </w:r>
      <w:r w:rsidRPr="00E6355A">
        <w:rPr>
          <w:rFonts w:ascii="TH SarabunPSK" w:hAnsi="TH SarabunPSK" w:cs="TH SarabunPSK" w:hint="cs"/>
          <w:spacing w:val="-4"/>
          <w:sz w:val="32"/>
          <w:szCs w:val="32"/>
          <w:u w:val="dotted"/>
          <w:cs/>
        </w:rPr>
        <w:t xml:space="preserve">  </w:t>
      </w:r>
      <w:r w:rsidRPr="00E6355A">
        <w:rPr>
          <w:rFonts w:ascii="TH SarabunPSK" w:hAnsi="TH SarabunPSK" w:cs="TH SarabunPSK" w:hint="cs"/>
          <w:spacing w:val="-4"/>
          <w:sz w:val="32"/>
          <w:szCs w:val="32"/>
          <w:cs/>
        </w:rPr>
        <w:t>ปี</w:t>
      </w:r>
      <w:r w:rsidRPr="005E5E5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C23E09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ตุลาคม 2565 - กันยายน 2566</w:t>
      </w:r>
      <w:r w:rsidRPr="005E5E5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    </w:t>
      </w:r>
      <w:r w:rsidRPr="005E5E5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="0020173E">
        <w:rPr>
          <w:rFonts w:ascii="TH SarabunPSK" w:hAnsi="TH SarabunPSK" w:cs="TH SarabunPSK" w:hint="cs"/>
          <w:sz w:val="32"/>
          <w:szCs w:val="32"/>
          <w:cs/>
        </w:rPr>
        <w:t>ระบุช่วงเวลา)</w:t>
      </w:r>
    </w:p>
    <w:p w14:paraId="24DA6D01" w14:textId="3E763632" w:rsidR="000F2963" w:rsidRPr="00382D81" w:rsidRDefault="00E6355A" w:rsidP="008D2A9F">
      <w:pPr>
        <w:spacing w:before="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1222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B45646" w:rsidRPr="00382D81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="009B6787">
        <w:rPr>
          <w:rFonts w:ascii="TH SarabunPSK" w:hAnsi="TH SarabunPSK" w:cs="TH SarabunPSK" w:hint="cs"/>
          <w:b/>
          <w:bCs/>
          <w:sz w:val="32"/>
          <w:szCs w:val="32"/>
          <w:cs/>
        </w:rPr>
        <w:t>/ตัวชี้วัด</w:t>
      </w:r>
      <w:r w:rsidR="00B306F6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ของโครงการ</w:t>
      </w:r>
      <w:r w:rsidR="00FE6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D32DE" w:rsidRPr="00382D81">
        <w:rPr>
          <w:rFonts w:ascii="TH SarabunPSK" w:hAnsi="TH SarabunPSK" w:cs="TH SarabunPSK"/>
          <w:sz w:val="32"/>
          <w:szCs w:val="32"/>
          <w:cs/>
        </w:rPr>
        <w:t>(</w:t>
      </w:r>
      <w:r w:rsidR="0077064B">
        <w:rPr>
          <w:rFonts w:ascii="TH SarabunPSK" w:hAnsi="TH SarabunPSK" w:cs="TH SarabunPSK" w:hint="cs"/>
          <w:sz w:val="32"/>
          <w:szCs w:val="32"/>
          <w:cs/>
        </w:rPr>
        <w:t>โปรด</w:t>
      </w:r>
      <w:r w:rsidR="00DD32DE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="00DD32DE" w:rsidRPr="00382D81">
        <w:rPr>
          <w:rFonts w:ascii="TH SarabunPSK" w:hAnsi="TH SarabunPSK" w:cs="TH SarabunPSK"/>
          <w:sz w:val="32"/>
          <w:szCs w:val="32"/>
          <w:cs/>
        </w:rPr>
        <w:t>หน่วยนับ : เรื่อง  คน  เครื่อง  ครั้ง ฯลฯ</w:t>
      </w:r>
      <w:r w:rsidR="00767770">
        <w:rPr>
          <w:rFonts w:ascii="TH SarabunPSK" w:hAnsi="TH SarabunPSK" w:cs="TH SarabunPSK" w:hint="cs"/>
          <w:sz w:val="32"/>
          <w:szCs w:val="32"/>
          <w:cs/>
        </w:rPr>
        <w:t xml:space="preserve"> ด้วย</w:t>
      </w:r>
      <w:r w:rsidR="00DD32DE" w:rsidRPr="00382D81">
        <w:rPr>
          <w:rFonts w:ascii="TH SarabunPSK" w:hAnsi="TH SarabunPSK" w:cs="TH SarabunPSK"/>
          <w:sz w:val="32"/>
          <w:szCs w:val="32"/>
          <w:cs/>
        </w:rPr>
        <w:t>)</w:t>
      </w:r>
    </w:p>
    <w:p w14:paraId="149ADCB0" w14:textId="387786A5" w:rsidR="00C23E09" w:rsidRDefault="00C23E09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u w:val="dotted"/>
        </w:rPr>
        <w:t xml:space="preserve">1. </w:t>
      </w:r>
      <w:r w:rsidR="00E85151">
        <w:rPr>
          <w:rFonts w:ascii="TH SarabunPSK" w:hAnsi="TH SarabunPSK" w:cs="TH SarabunPSK" w:hint="cs"/>
          <w:sz w:val="32"/>
          <w:szCs w:val="32"/>
          <w:u w:val="dotted"/>
          <w:cs/>
        </w:rPr>
        <w:t>ผลิตภัณฑ์ชุมชนในพื้นที่ได้รับการพัฒนาและยกระดับ 1 ผลิตภัณฑ์</w:t>
      </w:r>
    </w:p>
    <w:p w14:paraId="766CFAC0" w14:textId="120EF97A" w:rsidR="00C23E09" w:rsidRDefault="00C23E09" w:rsidP="001222C1">
      <w:pPr>
        <w:ind w:left="284"/>
        <w:jc w:val="thaiDistribute"/>
        <w:rPr>
          <w:rFonts w:ascii="TH SarabunPSK" w:hAnsi="TH SarabunPSK" w:cs="TH SarabunPSK" w:hint="cs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2. </w:t>
      </w:r>
      <w:r w:rsidR="005A5A3C">
        <w:rPr>
          <w:rFonts w:ascii="TH SarabunPSK" w:hAnsi="TH SarabunPSK" w:cs="TH SarabunPSK" w:hint="cs"/>
          <w:sz w:val="32"/>
          <w:szCs w:val="32"/>
          <w:u w:val="dotted"/>
          <w:cs/>
        </w:rPr>
        <w:t>จำนวน</w:t>
      </w:r>
      <w:r w:rsidR="00E85151">
        <w:rPr>
          <w:rFonts w:ascii="TH SarabunPSK" w:hAnsi="TH SarabunPSK" w:cs="TH SarabunPSK" w:hint="cs"/>
          <w:sz w:val="32"/>
          <w:szCs w:val="32"/>
          <w:u w:val="dotted"/>
          <w:cs/>
        </w:rPr>
        <w:t>รายวิชาในหลักสูตรที่มีการบูรณาการจัดการเรียนการสอนในการพัฒนาผลิตภัณฑ์ชุมชนท้องถิ่น 3 รายวิชา</w:t>
      </w:r>
    </w:p>
    <w:p w14:paraId="24265017" w14:textId="043B573F" w:rsidR="00C23E09" w:rsidRDefault="00C23E09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3. </w:t>
      </w:r>
      <w:r w:rsidR="005A5A3C">
        <w:rPr>
          <w:rFonts w:ascii="TH SarabunPSK" w:hAnsi="TH SarabunPSK" w:cs="TH SarabunPSK" w:hint="cs"/>
          <w:sz w:val="32"/>
          <w:szCs w:val="32"/>
          <w:u w:val="dotted"/>
          <w:cs/>
        </w:rPr>
        <w:t>จำนวน</w:t>
      </w:r>
      <w:r w:rsidR="00E85151">
        <w:rPr>
          <w:rFonts w:ascii="TH SarabunPSK" w:hAnsi="TH SarabunPSK" w:cs="TH SarabunPSK" w:hint="cs"/>
          <w:sz w:val="32"/>
          <w:szCs w:val="32"/>
          <w:u w:val="dotted"/>
          <w:cs/>
        </w:rPr>
        <w:t>นักศึกษาที่มีส่วนเข้าร่วมในการพัฒนาผลิตภัณฑ์ 3 คน</w:t>
      </w:r>
    </w:p>
    <w:p w14:paraId="74B0DA8D" w14:textId="623E6D6D" w:rsidR="00E85151" w:rsidRDefault="00C23E09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4. </w:t>
      </w:r>
      <w:r w:rsidR="005A5A3C">
        <w:rPr>
          <w:rFonts w:ascii="TH SarabunPSK" w:hAnsi="TH SarabunPSK" w:cs="TH SarabunPSK" w:hint="cs"/>
          <w:sz w:val="32"/>
          <w:szCs w:val="32"/>
          <w:u w:val="dotted"/>
          <w:cs/>
        </w:rPr>
        <w:t>จำนวน</w:t>
      </w:r>
      <w:r w:rsidR="00E8515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ผู้ผลิตและผู้ประกอบการที่ได้รับการพัฒนาศักยภาพและมีขีดความสามารถที่เพิ่มขึ้น 1 กลุ่มผู้ประกอบการ </w:t>
      </w:r>
    </w:p>
    <w:p w14:paraId="00985536" w14:textId="0DC07AE6" w:rsidR="00AA591D" w:rsidRDefault="00E85151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5. จำนวนหน่วย/ศูนย์การเรียนรู้ยกระดับผลิตภัณฑ์ชุมชนท้องถิ่นและถ่ายทอดองค์ความรู้ให้แก่ผู้อื่นในท้องถิ่น 1 </w:t>
      </w:r>
      <w:proofErr w:type="spellStart"/>
      <w:r>
        <w:rPr>
          <w:rFonts w:ascii="TH SarabunPSK" w:hAnsi="TH SarabunPSK" w:cs="TH SarabunPSK" w:hint="cs"/>
          <w:sz w:val="32"/>
          <w:szCs w:val="32"/>
          <w:u w:val="dotted"/>
          <w:cs/>
        </w:rPr>
        <w:t>ศูนนย์</w:t>
      </w:r>
      <w:proofErr w:type="spellEnd"/>
      <w:r>
        <w:rPr>
          <w:rFonts w:ascii="TH SarabunPSK" w:hAnsi="TH SarabunPSK" w:cs="TH SarabunPSK" w:hint="cs"/>
          <w:sz w:val="32"/>
          <w:szCs w:val="32"/>
          <w:u w:val="dotted"/>
          <w:cs/>
        </w:rPr>
        <w:t>/แหล่ง</w:t>
      </w:r>
    </w:p>
    <w:p w14:paraId="2C2089B4" w14:textId="77777777" w:rsidR="00E85151" w:rsidRDefault="00E85151" w:rsidP="001222C1">
      <w:pPr>
        <w:ind w:left="284"/>
        <w:jc w:val="thaiDistribute"/>
        <w:rPr>
          <w:rFonts w:ascii="TH SarabunPSK" w:hAnsi="TH SarabunPSK" w:cs="TH SarabunPSK" w:hint="cs"/>
          <w:sz w:val="32"/>
          <w:szCs w:val="32"/>
          <w:u w:val="dotted"/>
        </w:rPr>
      </w:pPr>
    </w:p>
    <w:p w14:paraId="7B868F97" w14:textId="3700C40B" w:rsidR="006159E8" w:rsidRPr="006159E8" w:rsidRDefault="00E6355A" w:rsidP="006159E8">
      <w:pPr>
        <w:spacing w:before="60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1222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B4516E" w:rsidRPr="006159E8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ผลการดำเนินงาน/ผลสำเร็จของงาน</w:t>
      </w:r>
      <w:r w:rsidR="0077064B" w:rsidRPr="006159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7064B" w:rsidRPr="006159E8">
        <w:rPr>
          <w:rFonts w:ascii="TH SarabunPSK" w:hAnsi="TH SarabunPSK" w:cs="TH SarabunPSK" w:hint="cs"/>
          <w:sz w:val="32"/>
          <w:szCs w:val="32"/>
          <w:cs/>
        </w:rPr>
        <w:t>(โปรดรายงานผลการดำเนินงานที่สอดคล้องกับเป้าหมายการดำเนินการ</w:t>
      </w:r>
    </w:p>
    <w:p w14:paraId="6C2E2BD9" w14:textId="507DDCBB" w:rsidR="00B4516E" w:rsidRPr="006159E8" w:rsidRDefault="00E6355A" w:rsidP="006159E8">
      <w:pPr>
        <w:spacing w:before="60"/>
        <w:ind w:left="28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ตามข้อ 7</w:t>
      </w:r>
      <w:r w:rsidR="006159E8" w:rsidRPr="006159E8">
        <w:rPr>
          <w:rFonts w:ascii="TH SarabunPSK" w:hAnsi="TH SarabunPSK" w:cs="TH SarabunPSK" w:hint="cs"/>
          <w:sz w:val="32"/>
          <w:szCs w:val="32"/>
          <w:cs/>
        </w:rPr>
        <w:t xml:space="preserve"> พร้อมทั้งระบุหน่วยนับที่ดำเนินการสำเร็จ</w:t>
      </w:r>
      <w:r w:rsidR="0077064B" w:rsidRPr="006159E8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93AF025" w14:textId="5BD7227B" w:rsidR="001D32CE" w:rsidRPr="001D32CE" w:rsidRDefault="001D32CE" w:rsidP="001D32CE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D32CE">
        <w:rPr>
          <w:rFonts w:ascii="TH SarabunPSK" w:hAnsi="TH SarabunPSK" w:cs="TH SarabunPSK"/>
          <w:sz w:val="32"/>
          <w:szCs w:val="32"/>
          <w:u w:val="dotted"/>
          <w:cs/>
        </w:rPr>
        <w:t>1.ประชุมหารือร่วมกับผู้ประกอบการ เพื่อวิเคราะห์ศักยภาพในการปรุงปรุงคุณภาพผลิตภัณฑ์น้ำพริก</w:t>
      </w:r>
      <w:r w:rsidRPr="001D32CE">
        <w:rPr>
          <w:rFonts w:ascii="TH SarabunPSK" w:hAnsi="TH SarabunPSK" w:cs="TH SarabunPSK"/>
          <w:sz w:val="32"/>
          <w:szCs w:val="32"/>
          <w:u w:val="dotted"/>
        </w:rPr>
        <w:br/>
      </w:r>
      <w:r w:rsidRPr="001D32CE">
        <w:rPr>
          <w:rFonts w:ascii="TH SarabunPSK" w:hAnsi="TH SarabunPSK" w:cs="TH SarabunPSK"/>
          <w:sz w:val="32"/>
          <w:szCs w:val="32"/>
          <w:u w:val="dotted"/>
          <w:cs/>
        </w:rPr>
        <w:t>ปูนาสามรส การเลือกใช้วัตถุดิบที่เหมาะสมกับความต้องการและกำลังซื้อของกลุ่มลูกค้า</w:t>
      </w:r>
    </w:p>
    <w:p w14:paraId="151BA492" w14:textId="77777777" w:rsidR="001D32CE" w:rsidRPr="001D32CE" w:rsidRDefault="001D32CE" w:rsidP="001D32CE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D32CE">
        <w:rPr>
          <w:rFonts w:ascii="TH SarabunPSK" w:hAnsi="TH SarabunPSK" w:cs="TH SarabunPSK"/>
          <w:sz w:val="32"/>
          <w:szCs w:val="32"/>
          <w:u w:val="dotted"/>
          <w:cs/>
        </w:rPr>
        <w:lastRenderedPageBreak/>
        <w:t xml:space="preserve">2.การพัฒนาระบบมาตรฐาน </w:t>
      </w:r>
      <w:r w:rsidRPr="001D32CE">
        <w:rPr>
          <w:rFonts w:ascii="TH SarabunPSK" w:hAnsi="TH SarabunPSK" w:cs="TH SarabunPSK"/>
          <w:sz w:val="32"/>
          <w:szCs w:val="32"/>
          <w:u w:val="dotted"/>
        </w:rPr>
        <w:t xml:space="preserve">GMP </w:t>
      </w:r>
      <w:r w:rsidRPr="001D32CE">
        <w:rPr>
          <w:rFonts w:ascii="TH SarabunPSK" w:hAnsi="TH SarabunPSK" w:cs="TH SarabunPSK"/>
          <w:sz w:val="32"/>
          <w:szCs w:val="32"/>
          <w:u w:val="dotted"/>
          <w:cs/>
        </w:rPr>
        <w:t xml:space="preserve">ของสถานที่ผลิต ขั้นตอนการผลิต รวมถึงสถานที่ก่อสร้าง </w:t>
      </w:r>
      <w:r w:rsidRPr="001D32CE">
        <w:rPr>
          <w:rFonts w:ascii="TH SarabunPSK" w:hAnsi="TH SarabunPSK" w:cs="TH SarabunPSK"/>
          <w:sz w:val="32"/>
          <w:szCs w:val="32"/>
          <w:u w:val="dotted"/>
        </w:rPr>
        <w:br/>
      </w:r>
      <w:r w:rsidRPr="001D32CE">
        <w:rPr>
          <w:rFonts w:ascii="TH SarabunPSK" w:hAnsi="TH SarabunPSK" w:cs="TH SarabunPSK"/>
          <w:sz w:val="32"/>
          <w:szCs w:val="32"/>
          <w:u w:val="dotted"/>
          <w:cs/>
        </w:rPr>
        <w:t>เพื่อประเมินสภาพโดยรวม เพื่อให้คำปรึกษา ชี้แนะแนวทางในการปรับปรุงอาคารผลิตให้สามารถ</w:t>
      </w:r>
      <w:r w:rsidRPr="001D32CE">
        <w:rPr>
          <w:rFonts w:ascii="TH SarabunPSK" w:hAnsi="TH SarabunPSK" w:cs="TH SarabunPSK"/>
          <w:sz w:val="32"/>
          <w:szCs w:val="32"/>
          <w:u w:val="dotted"/>
        </w:rPr>
        <w:br/>
      </w:r>
      <w:r w:rsidRPr="001D32CE">
        <w:rPr>
          <w:rFonts w:ascii="TH SarabunPSK" w:hAnsi="TH SarabunPSK" w:cs="TH SarabunPSK"/>
          <w:sz w:val="32"/>
          <w:szCs w:val="32"/>
          <w:u w:val="dotted"/>
          <w:cs/>
        </w:rPr>
        <w:t>ยื่นขอรับรองเป็นสถานที่ผลิตอาหาร รวมถึงผลิตภัณฑ์ได้รับเลขสารบบ (อย.)</w:t>
      </w:r>
    </w:p>
    <w:p w14:paraId="60852272" w14:textId="77777777" w:rsidR="001D32CE" w:rsidRPr="001D32CE" w:rsidRDefault="001D32CE" w:rsidP="001D32CE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D32CE">
        <w:rPr>
          <w:rFonts w:ascii="TH SarabunPSK" w:hAnsi="TH SarabunPSK" w:cs="TH SarabunPSK"/>
          <w:sz w:val="32"/>
          <w:szCs w:val="32"/>
          <w:u w:val="dotted"/>
          <w:cs/>
        </w:rPr>
        <w:t>3. การปรับปรุงคุณภาพและกระบวนการผลิตผลิตภัณฑ์น้ำพริกปูนาสามรส รวมถึงการออกแบบบรรจุภัณฑ์หรือฉลากบรรจุภัณฑ์ต้นแบบที่มีความเหมาะสมกับผลิตภัณฑ์</w:t>
      </w:r>
    </w:p>
    <w:p w14:paraId="6B6ABB3C" w14:textId="77777777" w:rsidR="001D32CE" w:rsidRDefault="001D32CE" w:rsidP="001D32CE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D32CE">
        <w:rPr>
          <w:rFonts w:ascii="TH SarabunPSK" w:hAnsi="TH SarabunPSK" w:cs="TH SarabunPSK"/>
          <w:sz w:val="32"/>
          <w:szCs w:val="32"/>
          <w:u w:val="dotted"/>
          <w:cs/>
        </w:rPr>
        <w:t>4. การศึกษาอายุการเก็บรักษาของผลิตภัณฑ์น้ำพริกปูนาสามรสที่พัฒนาขึ้น</w:t>
      </w:r>
    </w:p>
    <w:p w14:paraId="32F579B3" w14:textId="77777777" w:rsidR="001D32CE" w:rsidRDefault="001D32CE" w:rsidP="001D32CE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ผลผลิต </w:t>
      </w:r>
      <w:r>
        <w:rPr>
          <w:rFonts w:ascii="TH SarabunPSK" w:hAnsi="TH SarabunPSK" w:cs="TH SarabunPSK"/>
          <w:sz w:val="32"/>
          <w:szCs w:val="32"/>
          <w:u w:val="dotted"/>
        </w:rPr>
        <w:t>:</w:t>
      </w:r>
    </w:p>
    <w:p w14:paraId="7847057A" w14:textId="77777777" w:rsidR="001D32CE" w:rsidRDefault="001D32CE" w:rsidP="001D32CE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u w:val="dotted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ผลิตภัณฑ์ในพื้นที่ จำนวน 1 ผลิตภัณฑ์ คือ น้ำพริกปูนาสามรส ได้รับการพัฒนาและยกระดับ</w:t>
      </w:r>
    </w:p>
    <w:p w14:paraId="141548D7" w14:textId="77777777" w:rsidR="001D32CE" w:rsidRDefault="001D32CE" w:rsidP="001D32CE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2. </w:t>
      </w:r>
      <w:r w:rsidRPr="001D32CE">
        <w:rPr>
          <w:rFonts w:ascii="TH SarabunPSK" w:hAnsi="TH SarabunPSK" w:cs="TH SarabunPSK"/>
          <w:sz w:val="32"/>
          <w:szCs w:val="32"/>
          <w:u w:val="dotted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2 </w:t>
      </w:r>
      <w:r w:rsidRPr="001D32CE">
        <w:rPr>
          <w:rFonts w:ascii="TH SarabunPSK" w:hAnsi="TH SarabunPSK" w:cs="TH SarabunPSK"/>
          <w:sz w:val="32"/>
          <w:szCs w:val="32"/>
          <w:u w:val="dotted"/>
          <w:cs/>
        </w:rPr>
        <w:t>รายวิชาในหลักสูตรที่มีการบูรณาการจัดการเรียนการสอนในการพัฒนาผลิตภัณฑ์ชุมชนท้องถิ่น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คือ รายวิชา</w:t>
      </w:r>
      <w:r w:rsidRPr="001D32CE">
        <w:rPr>
          <w:rFonts w:ascii="TH SarabunPSK" w:hAnsi="TH SarabunPSK" w:cs="TH SarabunPSK"/>
          <w:sz w:val="32"/>
          <w:szCs w:val="32"/>
          <w:u w:val="dotted"/>
          <w:cs/>
        </w:rPr>
        <w:t xml:space="preserve">แปรรูปอาหาร </w:t>
      </w:r>
      <w:r w:rsidRPr="001D32CE">
        <w:rPr>
          <w:rFonts w:ascii="TH SarabunPSK" w:hAnsi="TH SarabunPSK" w:cs="TH SarabunPSK"/>
          <w:sz w:val="32"/>
          <w:szCs w:val="32"/>
          <w:u w:val="dotted"/>
        </w:rPr>
        <w:t xml:space="preserve">2 </w:t>
      </w:r>
      <w:r w:rsidRPr="001D32CE">
        <w:rPr>
          <w:rFonts w:ascii="TH SarabunPSK" w:hAnsi="TH SarabunPSK" w:cs="TH SarabunPSK"/>
          <w:sz w:val="32"/>
          <w:szCs w:val="32"/>
          <w:u w:val="dotted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รายวิชา</w:t>
      </w:r>
      <w:r w:rsidRPr="001D32CE">
        <w:rPr>
          <w:rFonts w:ascii="TH SarabunPSK" w:hAnsi="TH SarabunPSK" w:cs="TH SarabunPSK"/>
          <w:sz w:val="32"/>
          <w:szCs w:val="32"/>
          <w:u w:val="dotted"/>
          <w:cs/>
        </w:rPr>
        <w:t>การพัฒนาผลิตภัณฑ์อาหาร</w:t>
      </w:r>
    </w:p>
    <w:p w14:paraId="6CDC198E" w14:textId="162F4D3C" w:rsidR="001D32CE" w:rsidRPr="001D32CE" w:rsidRDefault="001D32CE" w:rsidP="001D32CE">
      <w:pPr>
        <w:ind w:left="284"/>
        <w:jc w:val="thaiDistribute"/>
        <w:rPr>
          <w:rFonts w:ascii="TH SarabunPSK" w:hAnsi="TH SarabunPSK" w:cs="TH SarabunPSK" w:hint="cs"/>
          <w:sz w:val="32"/>
          <w:szCs w:val="32"/>
          <w:u w:val="dotted"/>
          <w:cs/>
        </w:rPr>
      </w:pPr>
      <w:r>
        <w:rPr>
          <w:rFonts w:ascii="TH SarabunPSK" w:hAnsi="TH SarabunPSK" w:cs="TH SarabunPSK"/>
          <w:sz w:val="32"/>
          <w:szCs w:val="32"/>
          <w:u w:val="dotted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จำนวน 1 </w:t>
      </w:r>
      <w:r w:rsidRPr="001D32CE">
        <w:rPr>
          <w:rFonts w:ascii="TH SarabunPSK" w:hAnsi="TH SarabunPSK" w:cs="TH SarabunPSK"/>
          <w:sz w:val="32"/>
          <w:szCs w:val="32"/>
          <w:u w:val="dotted"/>
          <w:cs/>
        </w:rPr>
        <w:t>ผู้ประกอบการได้รับการพัฒนาศักยภาพและมีขีดความสามารถที่เพิ่มขึ้น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คือ ร้านปูนาชวนชิม</w:t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30DD7B48" w14:textId="4492803A" w:rsidR="00B56885" w:rsidRDefault="00E6355A" w:rsidP="008D2A9F">
      <w:pPr>
        <w:spacing w:before="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1222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B56885">
        <w:rPr>
          <w:rFonts w:ascii="TH SarabunPSK" w:hAnsi="TH SarabunPSK" w:cs="TH SarabunPSK" w:hint="cs"/>
          <w:b/>
          <w:bCs/>
          <w:sz w:val="32"/>
          <w:szCs w:val="32"/>
          <w:cs/>
        </w:rPr>
        <w:t>แผน</w:t>
      </w:r>
      <w:r w:rsidR="00B56885" w:rsidRPr="00382D81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</w:t>
      </w:r>
      <w:r w:rsidR="00B56885">
        <w:rPr>
          <w:rFonts w:ascii="TH SarabunPSK" w:hAnsi="TH SarabunPSK" w:cs="TH SarabunPSK" w:hint="cs"/>
          <w:b/>
          <w:bCs/>
          <w:sz w:val="32"/>
          <w:szCs w:val="32"/>
          <w:cs/>
        </w:rPr>
        <w:t>ในปีงบประมาณถัดไป (ถ้ามี)</w:t>
      </w:r>
    </w:p>
    <w:p w14:paraId="3BCF3865" w14:textId="611F81F3" w:rsidR="00B56885" w:rsidRPr="0052075E" w:rsidRDefault="00D84F37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D84F37">
        <w:rPr>
          <w:rFonts w:ascii="TH SarabunPSK" w:hAnsi="TH SarabunPSK" w:cs="TH SarabunPSK"/>
          <w:sz w:val="32"/>
          <w:szCs w:val="32"/>
          <w:u w:val="dotted"/>
          <w:cs/>
        </w:rPr>
        <w:t>จัดทำโครงการ</w:t>
      </w:r>
      <w:r w:rsidR="001D32CE" w:rsidRPr="001D32CE">
        <w:rPr>
          <w:rFonts w:ascii="TH SarabunPSK" w:hAnsi="TH SarabunPSK" w:cs="TH SarabunPSK"/>
          <w:sz w:val="32"/>
          <w:szCs w:val="32"/>
          <w:u w:val="dotted"/>
          <w:cs/>
        </w:rPr>
        <w:t xml:space="preserve">ยกระดับมาตรฐานผลิตภัณฑ์ชุมชน </w:t>
      </w:r>
      <w:r w:rsidRPr="00D84F37">
        <w:rPr>
          <w:rFonts w:ascii="TH SarabunPSK" w:hAnsi="TH SarabunPSK" w:cs="TH SarabunPSK"/>
          <w:sz w:val="32"/>
          <w:szCs w:val="32"/>
          <w:u w:val="dotted"/>
          <w:cs/>
        </w:rPr>
        <w:t>ในปีงบประมาณถัดไป</w:t>
      </w:r>
      <w:r w:rsidR="00B56885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B56885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B56885" w:rsidRPr="0052075E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457E0C29" w14:textId="589737AE" w:rsidR="00790641" w:rsidRPr="00382D81" w:rsidRDefault="00E6355A" w:rsidP="008D2A9F">
      <w:pPr>
        <w:spacing w:before="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="001222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790641" w:rsidRPr="00382D81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ปัญหาและอุปสรรคในการดำเนินงาน (ถ้ามี)</w:t>
      </w:r>
    </w:p>
    <w:p w14:paraId="3101277B" w14:textId="0CCE2DB7" w:rsidR="00AF7219" w:rsidRPr="0052075E" w:rsidRDefault="00B56885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43032D">
        <w:rPr>
          <w:rFonts w:ascii="TH SarabunPSK" w:hAnsi="TH SarabunPSK" w:cs="TH SarabunPSK"/>
          <w:sz w:val="32"/>
          <w:szCs w:val="32"/>
          <w:u w:val="dotted"/>
        </w:rPr>
        <w:t>-</w:t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3D7D7019" w14:textId="72DAE14F" w:rsidR="005164CE" w:rsidRDefault="005164CE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164CE" w:rsidSect="00A97B86">
          <w:pgSz w:w="11906" w:h="16838" w:code="9"/>
          <w:pgMar w:top="709" w:right="1041" w:bottom="709" w:left="993" w:header="720" w:footer="720" w:gutter="0"/>
          <w:cols w:space="720"/>
          <w:docGrid w:linePitch="381"/>
        </w:sect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A90AFE5" w14:textId="4294CEBE" w:rsidR="008224C6" w:rsidRPr="00382D81" w:rsidRDefault="00E6355A" w:rsidP="002C17D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11</w:t>
      </w:r>
      <w:r w:rsidR="00DC61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3529DA" w:rsidRPr="00382D81">
        <w:rPr>
          <w:rFonts w:ascii="TH SarabunPSK" w:hAnsi="TH SarabunPSK" w:cs="TH SarabunPSK"/>
          <w:b/>
          <w:bCs/>
          <w:sz w:val="32"/>
          <w:szCs w:val="32"/>
          <w:cs/>
        </w:rPr>
        <w:t>รูปภาพ</w:t>
      </w:r>
      <w:r w:rsidR="00EE274A" w:rsidRPr="00382D81">
        <w:rPr>
          <w:rFonts w:ascii="TH SarabunPSK" w:hAnsi="TH SarabunPSK" w:cs="TH SarabunPSK"/>
          <w:b/>
          <w:bCs/>
          <w:sz w:val="32"/>
          <w:szCs w:val="32"/>
          <w:cs/>
        </w:rPr>
        <w:t>ประกอบ</w:t>
      </w:r>
      <w:r w:rsidR="00DE51B3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 w:rsidR="00F65B31" w:rsidRPr="00382D81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3529DA" w:rsidRPr="00382D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46AF4" w:rsidRPr="00382D81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3529DA" w:rsidRPr="00382D81">
        <w:rPr>
          <w:rFonts w:ascii="TH SarabunPSK" w:hAnsi="TH SarabunPSK" w:cs="TH SarabunPSK"/>
          <w:b/>
          <w:bCs/>
          <w:sz w:val="32"/>
          <w:szCs w:val="32"/>
          <w:cs/>
        </w:rPr>
        <w:t xml:space="preserve">-3 </w:t>
      </w:r>
      <w:r w:rsidR="00964750" w:rsidRPr="00382D81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 </w:t>
      </w:r>
    </w:p>
    <w:p w14:paraId="56046188" w14:textId="6235374D" w:rsidR="00E92E88" w:rsidRPr="00382D81" w:rsidRDefault="00546AF4" w:rsidP="002C17DB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382D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9BF3222" wp14:editId="74E077C7">
            <wp:extent cx="8610600" cy="3116580"/>
            <wp:effectExtent l="0" t="0" r="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0E7B155D" w14:textId="3F348C88" w:rsidR="00546AF4" w:rsidRPr="00DE51B3" w:rsidRDefault="00546AF4" w:rsidP="002C17DB">
      <w:pPr>
        <w:tabs>
          <w:tab w:val="left" w:pos="1741"/>
        </w:tabs>
        <w:rPr>
          <w:rFonts w:ascii="TH SarabunPSK" w:hAnsi="TH SarabunPSK" w:cs="TH SarabunPSK"/>
          <w:sz w:val="36"/>
          <w:szCs w:val="36"/>
        </w:rPr>
      </w:pPr>
      <w:r w:rsidRPr="00DE51B3">
        <w:rPr>
          <w:rFonts w:ascii="TH SarabunPSK" w:hAnsi="TH SarabunPSK" w:cs="TH SarabunPSK"/>
          <w:sz w:val="32"/>
          <w:szCs w:val="32"/>
          <w:cs/>
        </w:rPr>
        <w:t>ผู้ให้ข้อมูล</w:t>
      </w:r>
      <w:r w:rsidR="008C662A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8C662A">
        <w:rPr>
          <w:rFonts w:ascii="TH SarabunPSK" w:hAnsi="TH SarabunPSK" w:cs="TH SarabunPSK" w:hint="cs"/>
          <w:sz w:val="32"/>
          <w:szCs w:val="32"/>
          <w:u w:val="dotted"/>
          <w:cs/>
        </w:rPr>
        <w:t>นายวรากร  เนือยทอง</w:t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="008C662A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8C662A">
        <w:rPr>
          <w:rFonts w:ascii="TH SarabunPSK" w:hAnsi="TH SarabunPSK" w:cs="TH SarabunPSK" w:hint="cs"/>
          <w:sz w:val="32"/>
          <w:szCs w:val="32"/>
          <w:u w:val="dotted"/>
          <w:cs/>
        </w:rPr>
        <w:t>ผู้อำนวยการกองนโยบายและแผน</w:t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="00CE189A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6936F5AD" w14:textId="27E2AA2B" w:rsidR="008224C6" w:rsidRDefault="00546AF4" w:rsidP="00085FED">
      <w:pPr>
        <w:tabs>
          <w:tab w:val="left" w:pos="1741"/>
        </w:tabs>
        <w:rPr>
          <w:rFonts w:ascii="TH SarabunPSK" w:hAnsi="TH SarabunPSK" w:cs="TH SarabunPSK"/>
          <w:sz w:val="34"/>
          <w:szCs w:val="34"/>
        </w:rPr>
      </w:pPr>
      <w:r w:rsidRPr="00DE51B3">
        <w:rPr>
          <w:rFonts w:ascii="TH SarabunPSK" w:hAnsi="TH SarabunPSK" w:cs="TH SarabunPSK"/>
          <w:sz w:val="32"/>
          <w:szCs w:val="32"/>
          <w:cs/>
        </w:rPr>
        <w:t>อีเมล์</w:t>
      </w:r>
      <w:r w:rsidR="008C662A">
        <w:rPr>
          <w:rFonts w:ascii="TH SarabunPSK" w:hAnsi="TH SarabunPSK" w:cs="TH SarabunPSK"/>
          <w:sz w:val="32"/>
          <w:szCs w:val="32"/>
          <w:u w:val="dotted"/>
        </w:rPr>
        <w:t xml:space="preserve"> vnt2015@hotmail.com</w:t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="006B3DA9">
        <w:rPr>
          <w:rFonts w:ascii="TH SarabunPSK" w:hAnsi="TH SarabunPSK" w:cs="TH SarabunPSK" w:hint="cs"/>
          <w:sz w:val="32"/>
          <w:szCs w:val="32"/>
          <w:cs/>
        </w:rPr>
        <w:t>เบอร์</w:t>
      </w:r>
      <w:r w:rsidRPr="00DE51B3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="00085FED">
        <w:rPr>
          <w:rFonts w:ascii="TH SarabunPSK" w:hAnsi="TH SarabunPSK" w:cs="TH SarabunPSK"/>
          <w:sz w:val="32"/>
          <w:szCs w:val="32"/>
          <w:u w:val="dotted"/>
        </w:rPr>
        <w:tab/>
      </w:r>
      <w:r w:rsidR="008C662A" w:rsidRPr="008C662A">
        <w:rPr>
          <w:rFonts w:ascii="TH SarabunPSK" w:hAnsi="TH SarabunPSK" w:cs="TH SarabunPSK"/>
          <w:sz w:val="32"/>
          <w:szCs w:val="32"/>
          <w:u w:val="dotted"/>
        </w:rPr>
        <w:t>064-9687535</w:t>
      </w:r>
      <w:r w:rsidR="00085FED">
        <w:rPr>
          <w:rFonts w:ascii="TH SarabunPSK" w:hAnsi="TH SarabunPSK" w:cs="TH SarabunPSK"/>
          <w:sz w:val="32"/>
          <w:szCs w:val="32"/>
          <w:u w:val="dotted"/>
        </w:rPr>
        <w:tab/>
      </w:r>
      <w:r w:rsidR="00085FED">
        <w:rPr>
          <w:rFonts w:ascii="TH SarabunPSK" w:hAnsi="TH SarabunPSK" w:cs="TH SarabunPSK"/>
          <w:sz w:val="32"/>
          <w:szCs w:val="32"/>
          <w:u w:val="dotted"/>
        </w:rPr>
        <w:tab/>
      </w:r>
      <w:r w:rsidR="00085FED">
        <w:rPr>
          <w:rFonts w:ascii="TH SarabunPSK" w:hAnsi="TH SarabunPSK" w:cs="TH SarabunPSK"/>
          <w:sz w:val="32"/>
          <w:szCs w:val="32"/>
          <w:u w:val="dotted"/>
        </w:rPr>
        <w:tab/>
      </w:r>
      <w:r w:rsidR="00085FED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7973444C" w14:textId="121ECBD5" w:rsidR="0091140E" w:rsidRDefault="004C5FD2" w:rsidP="00085FED">
      <w:pPr>
        <w:tabs>
          <w:tab w:val="left" w:pos="1741"/>
        </w:tabs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CDEB42" wp14:editId="3EB0291F">
                <wp:simplePos x="0" y="0"/>
                <wp:positionH relativeFrom="column">
                  <wp:posOffset>-2540</wp:posOffset>
                </wp:positionH>
                <wp:positionV relativeFrom="paragraph">
                  <wp:posOffset>121285</wp:posOffset>
                </wp:positionV>
                <wp:extent cx="8747760" cy="2362200"/>
                <wp:effectExtent l="0" t="0" r="1524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7760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txbx>
                        <w:txbxContent>
                          <w:p w14:paraId="5FE88370" w14:textId="77777777" w:rsidR="0091140E" w:rsidRPr="00E5357E" w:rsidRDefault="0091140E" w:rsidP="00E5357E">
                            <w:pPr>
                              <w:spacing w:line="320" w:lineRule="exact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หมายเหตุ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* 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โปรดระบุว่าผลผลิต/โครงการสอดคล้องกับการดำเนินงานด้านใดต่อไปนี้</w:t>
                            </w:r>
                          </w:p>
                          <w:p w14:paraId="633A0BAC" w14:textId="044B8A56" w:rsidR="0091140E" w:rsidRPr="00E5357E" w:rsidRDefault="0091140E" w:rsidP="00E5357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left="426" w:hanging="284"/>
                              <w:contextualSpacing w:val="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พัฒนา</w:t>
                            </w:r>
                            <w:r w:rsidR="00D252D4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และส่งเสริม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ศักยภาพธุรกิจฐานนวัตกรรม</w:t>
                            </w:r>
                            <w:r w:rsidR="00916F98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 ธุรกิจขนาดกลางและขนาดย่อม</w:t>
                            </w:r>
                          </w:p>
                          <w:p w14:paraId="59E4E30A" w14:textId="77777777" w:rsidR="00916F98" w:rsidRPr="00E5357E" w:rsidRDefault="00916F98" w:rsidP="00E5357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left="426" w:hanging="284"/>
                              <w:contextualSpacing w:val="0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เศรษฐกิจสร้างคุณค่าและเศรษฐกิจสร้างสรรค์ </w:t>
                            </w:r>
                          </w:p>
                          <w:p w14:paraId="0DD8A027" w14:textId="59CF7DAF" w:rsidR="00916F98" w:rsidRPr="00E5357E" w:rsidRDefault="00916F98" w:rsidP="00E5357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left="426" w:hanging="284"/>
                              <w:contextualSpacing w:val="0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ยกระดับเศรฐกิจฐานรากอย่างยั่งยืน </w:t>
                            </w:r>
                          </w:p>
                          <w:p w14:paraId="0815899B" w14:textId="50353E22" w:rsidR="00044737" w:rsidRPr="00E5357E" w:rsidRDefault="00044737" w:rsidP="00E5357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left="426" w:hanging="284"/>
                              <w:contextualSpacing w:val="0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เศรษฐกิจชีวภาพ</w:t>
                            </w:r>
                          </w:p>
                          <w:p w14:paraId="259D8A40" w14:textId="68686C9E" w:rsidR="00C966EE" w:rsidRPr="00E5357E" w:rsidRDefault="00C316E4" w:rsidP="00E5357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left="426" w:hanging="284"/>
                              <w:contextualSpacing w:val="0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ส่งเสริมการนำผลงานวิจัยและนวัตกรรมไปใช้ประโยชน์ในเชิงพาณิชย์</w:t>
                            </w:r>
                          </w:p>
                          <w:p w14:paraId="0F46F5B3" w14:textId="6BDCFB05" w:rsidR="00916F98" w:rsidRPr="00E5357E" w:rsidRDefault="00044737" w:rsidP="00E5357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left="426" w:hanging="284"/>
                              <w:contextualSpacing w:val="0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นวัตกรรมและเทคโนโลยีด้าน</w:t>
                            </w:r>
                            <w:r w:rsidR="00916F98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สิ่งแวดล้อม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และพลังงาน </w:t>
                            </w:r>
                          </w:p>
                          <w:p w14:paraId="57EE1E2C" w14:textId="52973E89" w:rsidR="00916F98" w:rsidRPr="00E5357E" w:rsidRDefault="00916F98" w:rsidP="00E5357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left="426" w:hanging="284"/>
                              <w:contextualSpacing w:val="0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นวัตกรรมและเทคโนโลยีเพื่อส่งเสริมคุณภาพชีวิตที่ดีของผู้สูงอายุ</w:t>
                            </w:r>
                          </w:p>
                          <w:p w14:paraId="6EA5AB86" w14:textId="62FC9D13" w:rsidR="00044737" w:rsidRPr="00E5357E" w:rsidRDefault="00044737" w:rsidP="00E5357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left="426" w:hanging="284"/>
                              <w:contextualSpacing w:val="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เมืองอัจฉริยะ </w:t>
                            </w:r>
                            <w:r w:rsidR="00E56C2C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พัฒนาเมืองน่าอยู</w:t>
                            </w:r>
                            <w:r w:rsidR="00A73DC6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่</w:t>
                            </w:r>
                          </w:p>
                          <w:p w14:paraId="0EE24361" w14:textId="202D9311" w:rsidR="00323CF9" w:rsidRPr="00E5357E" w:rsidRDefault="00350E2A" w:rsidP="00E5357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left="426" w:hanging="284"/>
                              <w:contextualSpacing w:val="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งานวิจัย </w:t>
                            </w:r>
                            <w:r w:rsidR="00044737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นวัตกรรมและเทคโนโลยีระดับ</w:t>
                            </w:r>
                            <w:r w:rsidR="00FF5D10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ขั้นแนว</w:t>
                            </w:r>
                            <w:r w:rsidR="003540E4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หน้า</w:t>
                            </w:r>
                          </w:p>
                          <w:p w14:paraId="11371295" w14:textId="4168D45D" w:rsidR="004C5FD2" w:rsidRPr="00E5357E" w:rsidRDefault="00504BE4" w:rsidP="00E5357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left="426" w:hanging="284"/>
                              <w:contextualSpacing w:val="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พัฒนาและต่อยอด</w:t>
                            </w:r>
                            <w:r w:rsidR="002C1597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เพื่อสร้าง</w:t>
                            </w:r>
                            <w:r w:rsidR="004C5FD2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อุตสาหกรรมและบริการแห่งอนาคต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DEB42" id="Text Box 5" o:spid="_x0000_s1030" type="#_x0000_t202" style="position:absolute;margin-left:-.2pt;margin-top:9.55pt;width:688.8pt;height:18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" filled="f" strokecolor="#5a5a5a [2109]" strokeweight=".5pt">
                <v:textbox>
                  <w:txbxContent>
                    <w:p w14:paraId="5FE88370" w14:textId="77777777" w:rsidR="0091140E" w:rsidRPr="00E5357E" w:rsidRDefault="0091140E" w:rsidP="00E5357E">
                      <w:pPr>
                        <w:spacing w:line="320" w:lineRule="exact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หมายเหตุ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  </w:t>
                      </w:r>
                      <w:r w:rsidRPr="00E5357E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* 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โปรดระบุว่าผลผลิต/โครงการสอดคล้องกับการดำเนินงานด้านใดต่อไปนี้</w:t>
                      </w:r>
                    </w:p>
                    <w:p w14:paraId="633A0BAC" w14:textId="044B8A56" w:rsidR="0091140E" w:rsidRPr="00E5357E" w:rsidRDefault="0091140E" w:rsidP="00E5357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320" w:lineRule="exact"/>
                        <w:ind w:left="426" w:hanging="284"/>
                        <w:contextualSpacing w:val="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พัฒนา</w:t>
                      </w:r>
                      <w:r w:rsidR="00D252D4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และส่งเสริม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ศักยภาพธุรกิจฐานนวัตกรรม</w:t>
                      </w:r>
                      <w:r w:rsidR="00916F98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 ธุรกิจขนาดกลางและขนาดย่อม</w:t>
                      </w:r>
                    </w:p>
                    <w:p w14:paraId="59E4E30A" w14:textId="77777777" w:rsidR="00916F98" w:rsidRPr="00E5357E" w:rsidRDefault="00916F98" w:rsidP="00E5357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320" w:lineRule="exact"/>
                        <w:ind w:left="426" w:hanging="284"/>
                        <w:contextualSpacing w:val="0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เศรษฐกิจสร้างคุณค่าและเศรษฐกิจสร้างสรรค์ </w:t>
                      </w:r>
                    </w:p>
                    <w:p w14:paraId="0DD8A027" w14:textId="59CF7DAF" w:rsidR="00916F98" w:rsidRPr="00E5357E" w:rsidRDefault="00916F98" w:rsidP="00E5357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320" w:lineRule="exact"/>
                        <w:ind w:left="426" w:hanging="284"/>
                        <w:contextualSpacing w:val="0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ยกระดับเศรฐกิจฐานรากอย่างยั่งยืน </w:t>
                      </w:r>
                    </w:p>
                    <w:p w14:paraId="0815899B" w14:textId="50353E22" w:rsidR="00044737" w:rsidRPr="00E5357E" w:rsidRDefault="00044737" w:rsidP="00E5357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320" w:lineRule="exact"/>
                        <w:ind w:left="426" w:hanging="284"/>
                        <w:contextualSpacing w:val="0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เศรษฐกิจชีวภาพ</w:t>
                      </w:r>
                    </w:p>
                    <w:p w14:paraId="259D8A40" w14:textId="68686C9E" w:rsidR="00C966EE" w:rsidRPr="00E5357E" w:rsidRDefault="00C316E4" w:rsidP="00E5357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320" w:lineRule="exact"/>
                        <w:ind w:left="426" w:hanging="284"/>
                        <w:contextualSpacing w:val="0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ส่งเสริมการนำผลงานวิจัยและนวัตกรรมไปใช้ประโยชน์ในเชิงพาณิชย์</w:t>
                      </w:r>
                    </w:p>
                    <w:p w14:paraId="0F46F5B3" w14:textId="6BDCFB05" w:rsidR="00916F98" w:rsidRPr="00E5357E" w:rsidRDefault="00044737" w:rsidP="00E5357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320" w:lineRule="exact"/>
                        <w:ind w:left="426" w:hanging="284"/>
                        <w:contextualSpacing w:val="0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นวัตกรรมและเทคโนโลยีด้าน</w:t>
                      </w:r>
                      <w:r w:rsidR="00916F98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สิ่งแวดล้อม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และพลังงาน </w:t>
                      </w:r>
                    </w:p>
                    <w:p w14:paraId="57EE1E2C" w14:textId="52973E89" w:rsidR="00916F98" w:rsidRPr="00E5357E" w:rsidRDefault="00916F98" w:rsidP="00E5357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320" w:lineRule="exact"/>
                        <w:ind w:left="426" w:hanging="284"/>
                        <w:contextualSpacing w:val="0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นวัตกรรมและเทคโนโลยีเพื่อส่งเสริมคุณภาพชีวิตที่ดีของผู้สูงอายุ</w:t>
                      </w:r>
                    </w:p>
                    <w:p w14:paraId="6EA5AB86" w14:textId="62FC9D13" w:rsidR="00044737" w:rsidRPr="00E5357E" w:rsidRDefault="00044737" w:rsidP="00E5357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320" w:lineRule="exact"/>
                        <w:ind w:left="426" w:hanging="284"/>
                        <w:contextualSpacing w:val="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เมืองอัจฉริยะ </w:t>
                      </w:r>
                      <w:r w:rsidR="00E56C2C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พัฒนาเมืองน่าอยู</w:t>
                      </w:r>
                      <w:r w:rsidR="00A73DC6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่</w:t>
                      </w:r>
                    </w:p>
                    <w:p w14:paraId="0EE24361" w14:textId="202D9311" w:rsidR="00323CF9" w:rsidRPr="00E5357E" w:rsidRDefault="00350E2A" w:rsidP="00E5357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320" w:lineRule="exact"/>
                        <w:ind w:left="426" w:hanging="284"/>
                        <w:contextualSpacing w:val="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งานวิจัย </w:t>
                      </w:r>
                      <w:r w:rsidR="00044737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นวัตกรรมและเทคโนโลยีระดับ</w:t>
                      </w:r>
                      <w:r w:rsidR="00FF5D10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ขั้นแนว</w:t>
                      </w:r>
                      <w:r w:rsidR="003540E4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หน้า</w:t>
                      </w:r>
                    </w:p>
                    <w:p w14:paraId="11371295" w14:textId="4168D45D" w:rsidR="004C5FD2" w:rsidRPr="00E5357E" w:rsidRDefault="00504BE4" w:rsidP="00E5357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320" w:lineRule="exact"/>
                        <w:ind w:left="426" w:hanging="284"/>
                        <w:contextualSpacing w:val="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พัฒนาและต่อยอด</w:t>
                      </w:r>
                      <w:r w:rsidR="002C1597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เพื่อสร้าง</w:t>
                      </w:r>
                      <w:r w:rsidR="004C5FD2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อุตสาหกรรมและบริการแห่งอนาคต</w:t>
                      </w:r>
                    </w:p>
                  </w:txbxContent>
                </v:textbox>
              </v:shape>
            </w:pict>
          </mc:Fallback>
        </mc:AlternateContent>
      </w:r>
    </w:p>
    <w:p w14:paraId="3F607B7C" w14:textId="427E783B" w:rsidR="0091140E" w:rsidRDefault="004C5FD2" w:rsidP="00085FED">
      <w:pPr>
        <w:tabs>
          <w:tab w:val="left" w:pos="1741"/>
        </w:tabs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71C7B5" wp14:editId="0339523B">
                <wp:simplePos x="0" y="0"/>
                <wp:positionH relativeFrom="column">
                  <wp:posOffset>3975100</wp:posOffset>
                </wp:positionH>
                <wp:positionV relativeFrom="paragraph">
                  <wp:posOffset>24130</wp:posOffset>
                </wp:positionV>
                <wp:extent cx="4122420" cy="217932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420" cy="2179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2E687" w14:textId="77777777" w:rsidR="004C5FD2" w:rsidRPr="00E5357E" w:rsidRDefault="004C5FD2" w:rsidP="00E5357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="357" w:hanging="357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โครงสร้างพื้นฐานด้านวิทยาศาสตร์ วิจัยและนวัตกรรม ที่ทัดเทียมสากล</w:t>
                            </w:r>
                          </w:p>
                          <w:p w14:paraId="32D357C1" w14:textId="77777777" w:rsidR="004C5FD2" w:rsidRPr="00E5357E" w:rsidRDefault="004C5FD2" w:rsidP="00E5357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="357" w:hanging="357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มาตรการด้านความมั่นคงปลอดภัยทางนิวเคลียร์และรังสี</w:t>
                            </w:r>
                          </w:p>
                          <w:p w14:paraId="48BBD47A" w14:textId="348B73B1" w:rsidR="002479A1" w:rsidRPr="00E5357E" w:rsidRDefault="002479A1" w:rsidP="00E5357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="357" w:hanging="357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ผลิตและพัฒนากำลังคนสมรรถนะสูง ตอบโจทย์อุ</w:t>
                            </w:r>
                            <w:r w:rsidR="00D0468E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ต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สาหกรรมของประเทศ </w:t>
                            </w:r>
                          </w:p>
                          <w:p w14:paraId="63C0AB77" w14:textId="474A44B4" w:rsidR="00A73DC6" w:rsidRPr="00E5357E" w:rsidRDefault="00A73DC6" w:rsidP="00E5357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="357" w:hanging="357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ผลิตแพทย์เพิ่ม-พยาบาลเพิ่ม</w:t>
                            </w:r>
                            <w:r w:rsidR="00003FC3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</w:p>
                          <w:p w14:paraId="073A9A6A" w14:textId="10C1D34A" w:rsidR="004C5FD2" w:rsidRPr="00E5357E" w:rsidRDefault="004C5FD2" w:rsidP="00E5357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="357" w:hanging="357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พัฒนาศักยภาพบุคลากรด้านการวิจัยและพัฒนา</w:t>
                            </w:r>
                          </w:p>
                          <w:p w14:paraId="0B668A0A" w14:textId="269B54E2" w:rsidR="00003FC3" w:rsidRPr="00E5357E" w:rsidRDefault="00003FC3" w:rsidP="00E5357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="357" w:hanging="357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พัฒนาทักษะแรงงานเพื่ออนาคต (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Up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-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skill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/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Re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-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skill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)</w:t>
                            </w:r>
                          </w:p>
                          <w:p w14:paraId="2C29B261" w14:textId="77777777" w:rsidR="00A73DC6" w:rsidRPr="00E5357E" w:rsidRDefault="00A73DC6" w:rsidP="00E5357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="357" w:hanging="357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แพลตฟอร์มการศึกษาออนไลน์ ส่งเสริมการเรียนรู้ตลอดชีวิต</w:t>
                            </w:r>
                          </w:p>
                          <w:p w14:paraId="1F13BAD4" w14:textId="77777777" w:rsidR="00A73DC6" w:rsidRPr="00E5357E" w:rsidRDefault="00A73DC6" w:rsidP="00E5357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="357" w:hanging="357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ระบบคลังหน่วย</w:t>
                            </w:r>
                            <w:proofErr w:type="spellStart"/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กิ</w:t>
                            </w:r>
                            <w:proofErr w:type="spellEnd"/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ตแห่งชาติ เรียนข้ามมหาวิทยาลัย</w:t>
                            </w:r>
                          </w:p>
                          <w:p w14:paraId="52F31342" w14:textId="77777777" w:rsidR="00A73DC6" w:rsidRPr="00E5357E" w:rsidRDefault="00A73DC6" w:rsidP="00E5357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="357" w:hanging="357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ถ่ายทอดองค์ความรู้ ผลงานวิจัย และนวัตกรรมแก่ชุมชนและสังคม </w:t>
                            </w:r>
                          </w:p>
                          <w:p w14:paraId="15973504" w14:textId="2FE42466" w:rsidR="00A73DC6" w:rsidRPr="00E5357E" w:rsidRDefault="00A73DC6" w:rsidP="00E5357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="357" w:hanging="357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จัดทำแผน นโยบาย และยุทธศาสตร์การอุดมศึกษา วิทยาศาสตร์ วิจัยและนวัตกรรม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1C7B5" id="Text Box 9" o:spid="_x0000_s1031" type="#_x0000_t202" style="position:absolute;margin-left:313pt;margin-top:1.9pt;width:324.6pt;height:17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" filled="f" stroked="f" strokeweight=".5pt">
                <v:textbox>
                  <w:txbxContent>
                    <w:p w14:paraId="1652E687" w14:textId="77777777" w:rsidR="004C5FD2" w:rsidRPr="00E5357E" w:rsidRDefault="004C5FD2" w:rsidP="00E5357E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320" w:lineRule="exact"/>
                        <w:ind w:left="357" w:hanging="357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โครงสร้างพื้นฐานด้านวิทยาศาสตร์ วิจัยและนวัตกรรม ที่ทัดเทียมสากล</w:t>
                      </w:r>
                    </w:p>
                    <w:p w14:paraId="32D357C1" w14:textId="77777777" w:rsidR="004C5FD2" w:rsidRPr="00E5357E" w:rsidRDefault="004C5FD2" w:rsidP="00E5357E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320" w:lineRule="exact"/>
                        <w:ind w:left="357" w:hanging="357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มาตรการด้านความมั่นคงปลอดภัยทางนิวเคลียร์และรังสี</w:t>
                      </w:r>
                    </w:p>
                    <w:p w14:paraId="48BBD47A" w14:textId="348B73B1" w:rsidR="002479A1" w:rsidRPr="00E5357E" w:rsidRDefault="002479A1" w:rsidP="00E5357E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320" w:lineRule="exact"/>
                        <w:ind w:left="357" w:hanging="357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ผลิตและพัฒนากำลังคนสมรรถนะสูง ตอบโจทย์อุ</w:t>
                      </w:r>
                      <w:r w:rsidR="00D0468E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ต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สาหกรรมของประเทศ </w:t>
                      </w:r>
                    </w:p>
                    <w:p w14:paraId="63C0AB77" w14:textId="474A44B4" w:rsidR="00A73DC6" w:rsidRPr="00E5357E" w:rsidRDefault="00A73DC6" w:rsidP="00E5357E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320" w:lineRule="exact"/>
                        <w:ind w:left="357" w:hanging="357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ผลิตแพทย์เพิ่ม-พยาบาลเพิ่ม</w:t>
                      </w:r>
                      <w:r w:rsidR="00003FC3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 </w:t>
                      </w:r>
                    </w:p>
                    <w:p w14:paraId="073A9A6A" w14:textId="10C1D34A" w:rsidR="004C5FD2" w:rsidRPr="00E5357E" w:rsidRDefault="004C5FD2" w:rsidP="00E5357E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320" w:lineRule="exact"/>
                        <w:ind w:left="357" w:hanging="357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พัฒนาศักยภาพบุคลากรด้านการวิจัยและพัฒนา</w:t>
                      </w:r>
                    </w:p>
                    <w:p w14:paraId="0B668A0A" w14:textId="269B54E2" w:rsidR="00003FC3" w:rsidRPr="00E5357E" w:rsidRDefault="00003FC3" w:rsidP="00E5357E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320" w:lineRule="exact"/>
                        <w:ind w:left="357" w:hanging="357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พัฒนาทักษะแรงงานเพื่ออนาคต (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Up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-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skill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/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Re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-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skill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)</w:t>
                      </w:r>
                    </w:p>
                    <w:p w14:paraId="2C29B261" w14:textId="77777777" w:rsidR="00A73DC6" w:rsidRPr="00E5357E" w:rsidRDefault="00A73DC6" w:rsidP="00E5357E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320" w:lineRule="exact"/>
                        <w:ind w:left="357" w:hanging="357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แพลตฟอร์มการศึกษาออนไลน์ ส่งเสริมการเรียนรู้ตลอดชีวิต</w:t>
                      </w:r>
                    </w:p>
                    <w:p w14:paraId="1F13BAD4" w14:textId="77777777" w:rsidR="00A73DC6" w:rsidRPr="00E5357E" w:rsidRDefault="00A73DC6" w:rsidP="00E5357E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320" w:lineRule="exact"/>
                        <w:ind w:left="357" w:hanging="357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ระบบคลังหน่วย</w:t>
                      </w:r>
                      <w:proofErr w:type="spellStart"/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กิ</w:t>
                      </w:r>
                      <w:proofErr w:type="spellEnd"/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ตแห่งชาติ เรียนข้ามมหาวิทยาลัย</w:t>
                      </w:r>
                    </w:p>
                    <w:p w14:paraId="52F31342" w14:textId="77777777" w:rsidR="00A73DC6" w:rsidRPr="00E5357E" w:rsidRDefault="00A73DC6" w:rsidP="00E5357E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320" w:lineRule="exact"/>
                        <w:ind w:left="357" w:hanging="357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ถ่ายทอดองค์ความรู้ ผลงานวิจัย และนวัตกรรมแก่ชุมชนและสังคม </w:t>
                      </w:r>
                    </w:p>
                    <w:p w14:paraId="15973504" w14:textId="2FE42466" w:rsidR="00A73DC6" w:rsidRPr="00E5357E" w:rsidRDefault="00A73DC6" w:rsidP="00E5357E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320" w:lineRule="exact"/>
                        <w:ind w:left="357" w:hanging="357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จัดทำแผน นโยบาย และยุทธศาสตร์การอุดมศึกษา วิทยาศาสตร์ วิจัยและนวัตกรรม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B96566" w14:textId="4BF2D837" w:rsidR="0091140E" w:rsidRDefault="0091140E" w:rsidP="00085FED">
      <w:pPr>
        <w:tabs>
          <w:tab w:val="left" w:pos="1741"/>
        </w:tabs>
        <w:rPr>
          <w:rFonts w:ascii="TH SarabunPSK" w:hAnsi="TH SarabunPSK" w:cs="TH SarabunPSK"/>
          <w:sz w:val="34"/>
          <w:szCs w:val="34"/>
        </w:rPr>
      </w:pPr>
    </w:p>
    <w:p w14:paraId="751B6141" w14:textId="4AE90478" w:rsidR="0091140E" w:rsidRDefault="0091140E" w:rsidP="00085FED">
      <w:pPr>
        <w:tabs>
          <w:tab w:val="left" w:pos="1741"/>
        </w:tabs>
        <w:rPr>
          <w:rFonts w:ascii="TH SarabunPSK" w:hAnsi="TH SarabunPSK" w:cs="TH SarabunPSK"/>
          <w:sz w:val="34"/>
          <w:szCs w:val="34"/>
        </w:rPr>
      </w:pPr>
    </w:p>
    <w:p w14:paraId="5654A6D1" w14:textId="77777777" w:rsidR="0091140E" w:rsidRDefault="0091140E" w:rsidP="00085FED">
      <w:pPr>
        <w:tabs>
          <w:tab w:val="left" w:pos="1741"/>
        </w:tabs>
        <w:rPr>
          <w:rFonts w:ascii="TH SarabunPSK" w:hAnsi="TH SarabunPSK" w:cs="TH SarabunPSK"/>
          <w:sz w:val="34"/>
          <w:szCs w:val="34"/>
        </w:rPr>
      </w:pPr>
    </w:p>
    <w:p w14:paraId="298DC686" w14:textId="77777777" w:rsidR="0091140E" w:rsidRDefault="0091140E" w:rsidP="00085FED">
      <w:pPr>
        <w:tabs>
          <w:tab w:val="left" w:pos="1741"/>
        </w:tabs>
        <w:rPr>
          <w:rFonts w:ascii="TH SarabunPSK" w:hAnsi="TH SarabunPSK" w:cs="TH SarabunPSK"/>
          <w:sz w:val="34"/>
          <w:szCs w:val="34"/>
        </w:rPr>
      </w:pPr>
    </w:p>
    <w:p w14:paraId="5C2F2B6A" w14:textId="24409A97" w:rsidR="0091140E" w:rsidRDefault="0091140E" w:rsidP="00085FED">
      <w:pPr>
        <w:tabs>
          <w:tab w:val="left" w:pos="1741"/>
        </w:tabs>
        <w:rPr>
          <w:rFonts w:ascii="TH SarabunPSK" w:hAnsi="TH SarabunPSK" w:cs="TH SarabunPSK"/>
          <w:sz w:val="34"/>
          <w:szCs w:val="34"/>
        </w:rPr>
      </w:pPr>
    </w:p>
    <w:p w14:paraId="01C150EE" w14:textId="23762BAA" w:rsidR="0091140E" w:rsidRDefault="0091140E" w:rsidP="00085FED">
      <w:pPr>
        <w:tabs>
          <w:tab w:val="left" w:pos="1741"/>
        </w:tabs>
        <w:rPr>
          <w:rFonts w:ascii="TH SarabunPSK" w:hAnsi="TH SarabunPSK" w:cs="TH SarabunPSK"/>
          <w:sz w:val="34"/>
          <w:szCs w:val="34"/>
        </w:rPr>
      </w:pPr>
    </w:p>
    <w:p w14:paraId="720F45DE" w14:textId="0B5287F5" w:rsidR="0091140E" w:rsidRDefault="0091140E" w:rsidP="00085FED">
      <w:pPr>
        <w:tabs>
          <w:tab w:val="left" w:pos="1741"/>
        </w:tabs>
        <w:rPr>
          <w:rFonts w:ascii="TH SarabunPSK" w:hAnsi="TH SarabunPSK" w:cs="TH SarabunPSK"/>
          <w:sz w:val="34"/>
          <w:szCs w:val="34"/>
        </w:rPr>
      </w:pPr>
    </w:p>
    <w:p w14:paraId="2789A360" w14:textId="5C910D7C" w:rsidR="0091140E" w:rsidRDefault="0091140E" w:rsidP="00085FED">
      <w:pPr>
        <w:tabs>
          <w:tab w:val="left" w:pos="1741"/>
        </w:tabs>
        <w:rPr>
          <w:rFonts w:ascii="TH SarabunPSK" w:hAnsi="TH SarabunPSK" w:cs="TH SarabunPSK"/>
          <w:sz w:val="34"/>
          <w:szCs w:val="34"/>
        </w:rPr>
      </w:pPr>
    </w:p>
    <w:p w14:paraId="263D3D80" w14:textId="2936ECC2" w:rsidR="00FD2A80" w:rsidRPr="00DE7FF8" w:rsidRDefault="00FD2A80" w:rsidP="00085FED">
      <w:pPr>
        <w:tabs>
          <w:tab w:val="left" w:pos="1741"/>
        </w:tabs>
        <w:rPr>
          <w:rFonts w:ascii="TH SarabunPSK" w:hAnsi="TH SarabunPSK" w:cs="TH SarabunPSK"/>
          <w:b/>
          <w:bCs/>
          <w:cs/>
        </w:rPr>
      </w:pPr>
    </w:p>
    <w:sectPr w:rsidR="00FD2A80" w:rsidRPr="00DE7FF8" w:rsidSect="006D6730">
      <w:pgSz w:w="16838" w:h="11906" w:orient="landscape" w:code="9"/>
      <w:pgMar w:top="567" w:right="709" w:bottom="284" w:left="1276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595033"/>
    <w:multiLevelType w:val="hybridMultilevel"/>
    <w:tmpl w:val="1FA2D25E"/>
    <w:lvl w:ilvl="0" w:tplc="EECEFEE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25EA2D5F"/>
    <w:multiLevelType w:val="hybridMultilevel"/>
    <w:tmpl w:val="1FA2D25E"/>
    <w:lvl w:ilvl="0" w:tplc="EECEFE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D02356B"/>
    <w:multiLevelType w:val="hybridMultilevel"/>
    <w:tmpl w:val="16ECB632"/>
    <w:lvl w:ilvl="0" w:tplc="2FFA006C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195E0B"/>
    <w:multiLevelType w:val="hybridMultilevel"/>
    <w:tmpl w:val="608E89C6"/>
    <w:lvl w:ilvl="0" w:tplc="D1F4280C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67F90E7F"/>
    <w:multiLevelType w:val="hybridMultilevel"/>
    <w:tmpl w:val="DD1AB40A"/>
    <w:lvl w:ilvl="0" w:tplc="03C4F4E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114518305">
    <w:abstractNumId w:val="1"/>
  </w:num>
  <w:num w:numId="2" w16cid:durableId="959265988">
    <w:abstractNumId w:val="4"/>
  </w:num>
  <w:num w:numId="3" w16cid:durableId="477377600">
    <w:abstractNumId w:val="0"/>
  </w:num>
  <w:num w:numId="4" w16cid:durableId="374306830">
    <w:abstractNumId w:val="3"/>
  </w:num>
  <w:num w:numId="5" w16cid:durableId="19664973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E63"/>
    <w:rsid w:val="00003FC3"/>
    <w:rsid w:val="000051F2"/>
    <w:rsid w:val="000064C1"/>
    <w:rsid w:val="00015E79"/>
    <w:rsid w:val="00023748"/>
    <w:rsid w:val="00023C8F"/>
    <w:rsid w:val="0003429B"/>
    <w:rsid w:val="000430CB"/>
    <w:rsid w:val="00043C06"/>
    <w:rsid w:val="00044737"/>
    <w:rsid w:val="00061342"/>
    <w:rsid w:val="0006697C"/>
    <w:rsid w:val="00070389"/>
    <w:rsid w:val="0007554D"/>
    <w:rsid w:val="00075786"/>
    <w:rsid w:val="000806EF"/>
    <w:rsid w:val="000814B6"/>
    <w:rsid w:val="00085FED"/>
    <w:rsid w:val="0009293C"/>
    <w:rsid w:val="000B234F"/>
    <w:rsid w:val="000C2C3C"/>
    <w:rsid w:val="000F2963"/>
    <w:rsid w:val="00107174"/>
    <w:rsid w:val="00114887"/>
    <w:rsid w:val="001222C1"/>
    <w:rsid w:val="001242F9"/>
    <w:rsid w:val="00125386"/>
    <w:rsid w:val="0013654C"/>
    <w:rsid w:val="00136728"/>
    <w:rsid w:val="0015039E"/>
    <w:rsid w:val="001513BA"/>
    <w:rsid w:val="0016486A"/>
    <w:rsid w:val="00166B60"/>
    <w:rsid w:val="00167037"/>
    <w:rsid w:val="001715B0"/>
    <w:rsid w:val="001A6245"/>
    <w:rsid w:val="001B2A61"/>
    <w:rsid w:val="001C191B"/>
    <w:rsid w:val="001D32CE"/>
    <w:rsid w:val="001E1569"/>
    <w:rsid w:val="001E5BCF"/>
    <w:rsid w:val="001F3AF8"/>
    <w:rsid w:val="001F6756"/>
    <w:rsid w:val="002005B1"/>
    <w:rsid w:val="0020173E"/>
    <w:rsid w:val="00202D9D"/>
    <w:rsid w:val="00215501"/>
    <w:rsid w:val="002227E2"/>
    <w:rsid w:val="00231767"/>
    <w:rsid w:val="00234E5C"/>
    <w:rsid w:val="00243F75"/>
    <w:rsid w:val="00244811"/>
    <w:rsid w:val="002479A1"/>
    <w:rsid w:val="00252628"/>
    <w:rsid w:val="00252E3C"/>
    <w:rsid w:val="002554F4"/>
    <w:rsid w:val="00261C96"/>
    <w:rsid w:val="00264086"/>
    <w:rsid w:val="00274C23"/>
    <w:rsid w:val="00296B66"/>
    <w:rsid w:val="00297F02"/>
    <w:rsid w:val="002B2B0A"/>
    <w:rsid w:val="002B630D"/>
    <w:rsid w:val="002C1227"/>
    <w:rsid w:val="002C1597"/>
    <w:rsid w:val="002C17DB"/>
    <w:rsid w:val="002C7EFE"/>
    <w:rsid w:val="002D521C"/>
    <w:rsid w:val="002D59BF"/>
    <w:rsid w:val="002E18EB"/>
    <w:rsid w:val="002F2557"/>
    <w:rsid w:val="0031047E"/>
    <w:rsid w:val="003126DA"/>
    <w:rsid w:val="003144A0"/>
    <w:rsid w:val="00316012"/>
    <w:rsid w:val="00316712"/>
    <w:rsid w:val="00323579"/>
    <w:rsid w:val="00323CF9"/>
    <w:rsid w:val="003268B1"/>
    <w:rsid w:val="003454F9"/>
    <w:rsid w:val="00350E2A"/>
    <w:rsid w:val="003529DA"/>
    <w:rsid w:val="003540E4"/>
    <w:rsid w:val="00363390"/>
    <w:rsid w:val="00365197"/>
    <w:rsid w:val="00367A51"/>
    <w:rsid w:val="0037002E"/>
    <w:rsid w:val="00370ADA"/>
    <w:rsid w:val="00375C79"/>
    <w:rsid w:val="00382D81"/>
    <w:rsid w:val="00384092"/>
    <w:rsid w:val="00384962"/>
    <w:rsid w:val="003868AC"/>
    <w:rsid w:val="00393FAD"/>
    <w:rsid w:val="003C35AC"/>
    <w:rsid w:val="003D5F90"/>
    <w:rsid w:val="003D6667"/>
    <w:rsid w:val="004043AB"/>
    <w:rsid w:val="00404A21"/>
    <w:rsid w:val="0043032D"/>
    <w:rsid w:val="00435222"/>
    <w:rsid w:val="004465CC"/>
    <w:rsid w:val="0045170A"/>
    <w:rsid w:val="004678D2"/>
    <w:rsid w:val="004720B7"/>
    <w:rsid w:val="004851FD"/>
    <w:rsid w:val="004B5823"/>
    <w:rsid w:val="004C5FD2"/>
    <w:rsid w:val="004C60C5"/>
    <w:rsid w:val="004C6B0A"/>
    <w:rsid w:val="004D4DF0"/>
    <w:rsid w:val="004D545B"/>
    <w:rsid w:val="004E3179"/>
    <w:rsid w:val="004E4D87"/>
    <w:rsid w:val="004F1993"/>
    <w:rsid w:val="004F7725"/>
    <w:rsid w:val="00504BE4"/>
    <w:rsid w:val="005164CE"/>
    <w:rsid w:val="0052075E"/>
    <w:rsid w:val="00546AF4"/>
    <w:rsid w:val="00547E19"/>
    <w:rsid w:val="005500F6"/>
    <w:rsid w:val="00550A96"/>
    <w:rsid w:val="00563BB6"/>
    <w:rsid w:val="00564F01"/>
    <w:rsid w:val="00565476"/>
    <w:rsid w:val="00571582"/>
    <w:rsid w:val="005756E9"/>
    <w:rsid w:val="00592FBD"/>
    <w:rsid w:val="00594BDB"/>
    <w:rsid w:val="0059562B"/>
    <w:rsid w:val="005A3B0A"/>
    <w:rsid w:val="005A5A3C"/>
    <w:rsid w:val="005B0472"/>
    <w:rsid w:val="005B3973"/>
    <w:rsid w:val="005B40A7"/>
    <w:rsid w:val="005B51E4"/>
    <w:rsid w:val="005B6DC0"/>
    <w:rsid w:val="005C6086"/>
    <w:rsid w:val="005D3809"/>
    <w:rsid w:val="00600AA7"/>
    <w:rsid w:val="00601896"/>
    <w:rsid w:val="006026E1"/>
    <w:rsid w:val="00603E24"/>
    <w:rsid w:val="00607A97"/>
    <w:rsid w:val="006159E8"/>
    <w:rsid w:val="00615F6E"/>
    <w:rsid w:val="00617CD5"/>
    <w:rsid w:val="00644229"/>
    <w:rsid w:val="006526E4"/>
    <w:rsid w:val="00656B9D"/>
    <w:rsid w:val="0066346C"/>
    <w:rsid w:val="00663521"/>
    <w:rsid w:val="00673B81"/>
    <w:rsid w:val="00685CEA"/>
    <w:rsid w:val="006864C3"/>
    <w:rsid w:val="0068733A"/>
    <w:rsid w:val="006930D4"/>
    <w:rsid w:val="006A580C"/>
    <w:rsid w:val="006A5B99"/>
    <w:rsid w:val="006A7634"/>
    <w:rsid w:val="006B28A3"/>
    <w:rsid w:val="006B2AE5"/>
    <w:rsid w:val="006B3DA9"/>
    <w:rsid w:val="006C74A4"/>
    <w:rsid w:val="006D57C7"/>
    <w:rsid w:val="006D6730"/>
    <w:rsid w:val="006E448B"/>
    <w:rsid w:val="006E505D"/>
    <w:rsid w:val="006E6EAD"/>
    <w:rsid w:val="006F1FA2"/>
    <w:rsid w:val="0070257A"/>
    <w:rsid w:val="00712F5D"/>
    <w:rsid w:val="00713B18"/>
    <w:rsid w:val="0071787B"/>
    <w:rsid w:val="00721C23"/>
    <w:rsid w:val="00726366"/>
    <w:rsid w:val="007415CD"/>
    <w:rsid w:val="007429D5"/>
    <w:rsid w:val="00742C4F"/>
    <w:rsid w:val="00743F1F"/>
    <w:rsid w:val="007503A3"/>
    <w:rsid w:val="00756500"/>
    <w:rsid w:val="00767770"/>
    <w:rsid w:val="0077064B"/>
    <w:rsid w:val="007727AC"/>
    <w:rsid w:val="00772D13"/>
    <w:rsid w:val="0077461B"/>
    <w:rsid w:val="00785D79"/>
    <w:rsid w:val="00790641"/>
    <w:rsid w:val="0079153D"/>
    <w:rsid w:val="00796E7C"/>
    <w:rsid w:val="0079796D"/>
    <w:rsid w:val="007A0C0A"/>
    <w:rsid w:val="007A591F"/>
    <w:rsid w:val="007A7412"/>
    <w:rsid w:val="007B361C"/>
    <w:rsid w:val="007B47C8"/>
    <w:rsid w:val="007B5D2A"/>
    <w:rsid w:val="007C3999"/>
    <w:rsid w:val="007C6912"/>
    <w:rsid w:val="007D086E"/>
    <w:rsid w:val="007D3A13"/>
    <w:rsid w:val="007D477C"/>
    <w:rsid w:val="007D583E"/>
    <w:rsid w:val="007E0053"/>
    <w:rsid w:val="007E667D"/>
    <w:rsid w:val="007E7038"/>
    <w:rsid w:val="007F0943"/>
    <w:rsid w:val="007F739B"/>
    <w:rsid w:val="00802D8A"/>
    <w:rsid w:val="008125BE"/>
    <w:rsid w:val="008126BD"/>
    <w:rsid w:val="008224C6"/>
    <w:rsid w:val="008237DA"/>
    <w:rsid w:val="00824877"/>
    <w:rsid w:val="008305A2"/>
    <w:rsid w:val="00831490"/>
    <w:rsid w:val="00841546"/>
    <w:rsid w:val="008426EB"/>
    <w:rsid w:val="00847749"/>
    <w:rsid w:val="00853873"/>
    <w:rsid w:val="0085465B"/>
    <w:rsid w:val="00854E74"/>
    <w:rsid w:val="008558D7"/>
    <w:rsid w:val="0086272F"/>
    <w:rsid w:val="00864D51"/>
    <w:rsid w:val="00882178"/>
    <w:rsid w:val="008A3AEB"/>
    <w:rsid w:val="008A443D"/>
    <w:rsid w:val="008A63C9"/>
    <w:rsid w:val="008A6AD0"/>
    <w:rsid w:val="008C662A"/>
    <w:rsid w:val="008D2221"/>
    <w:rsid w:val="008D2A9F"/>
    <w:rsid w:val="008D3EF4"/>
    <w:rsid w:val="008D74B3"/>
    <w:rsid w:val="008E65B2"/>
    <w:rsid w:val="008F1366"/>
    <w:rsid w:val="0090338D"/>
    <w:rsid w:val="0091140E"/>
    <w:rsid w:val="00916F98"/>
    <w:rsid w:val="00920754"/>
    <w:rsid w:val="00922D8A"/>
    <w:rsid w:val="00932777"/>
    <w:rsid w:val="00935C8C"/>
    <w:rsid w:val="0094217F"/>
    <w:rsid w:val="00943C63"/>
    <w:rsid w:val="00944165"/>
    <w:rsid w:val="00944CBB"/>
    <w:rsid w:val="00946140"/>
    <w:rsid w:val="00955284"/>
    <w:rsid w:val="00964750"/>
    <w:rsid w:val="00965FF8"/>
    <w:rsid w:val="00967C65"/>
    <w:rsid w:val="0097405A"/>
    <w:rsid w:val="009A6FEB"/>
    <w:rsid w:val="009B18B8"/>
    <w:rsid w:val="009B6787"/>
    <w:rsid w:val="009C548B"/>
    <w:rsid w:val="009E5EC3"/>
    <w:rsid w:val="009F10A6"/>
    <w:rsid w:val="009F1A23"/>
    <w:rsid w:val="009F5AC5"/>
    <w:rsid w:val="00A02271"/>
    <w:rsid w:val="00A27BDC"/>
    <w:rsid w:val="00A35204"/>
    <w:rsid w:val="00A42093"/>
    <w:rsid w:val="00A428AC"/>
    <w:rsid w:val="00A60790"/>
    <w:rsid w:val="00A60E90"/>
    <w:rsid w:val="00A6672B"/>
    <w:rsid w:val="00A73DC6"/>
    <w:rsid w:val="00A827DE"/>
    <w:rsid w:val="00A97B86"/>
    <w:rsid w:val="00AA591D"/>
    <w:rsid w:val="00AB2DAE"/>
    <w:rsid w:val="00AB4573"/>
    <w:rsid w:val="00AD216F"/>
    <w:rsid w:val="00AD71FB"/>
    <w:rsid w:val="00AD7562"/>
    <w:rsid w:val="00AF2CDD"/>
    <w:rsid w:val="00AF34CF"/>
    <w:rsid w:val="00AF7219"/>
    <w:rsid w:val="00B06FD0"/>
    <w:rsid w:val="00B075EC"/>
    <w:rsid w:val="00B128EB"/>
    <w:rsid w:val="00B158EF"/>
    <w:rsid w:val="00B306F6"/>
    <w:rsid w:val="00B4266B"/>
    <w:rsid w:val="00B4516E"/>
    <w:rsid w:val="00B45646"/>
    <w:rsid w:val="00B56885"/>
    <w:rsid w:val="00B60650"/>
    <w:rsid w:val="00B71EFA"/>
    <w:rsid w:val="00B80FC3"/>
    <w:rsid w:val="00B851B2"/>
    <w:rsid w:val="00BA225F"/>
    <w:rsid w:val="00BA6202"/>
    <w:rsid w:val="00BA79AC"/>
    <w:rsid w:val="00BB4CFE"/>
    <w:rsid w:val="00BB53E5"/>
    <w:rsid w:val="00BC18C6"/>
    <w:rsid w:val="00BC205D"/>
    <w:rsid w:val="00BC6FB4"/>
    <w:rsid w:val="00BC7DAB"/>
    <w:rsid w:val="00BD1100"/>
    <w:rsid w:val="00BD166A"/>
    <w:rsid w:val="00BD420C"/>
    <w:rsid w:val="00BD4F2B"/>
    <w:rsid w:val="00BE54F1"/>
    <w:rsid w:val="00BF5932"/>
    <w:rsid w:val="00C04DD2"/>
    <w:rsid w:val="00C22009"/>
    <w:rsid w:val="00C23E09"/>
    <w:rsid w:val="00C316E4"/>
    <w:rsid w:val="00C3396D"/>
    <w:rsid w:val="00C343D7"/>
    <w:rsid w:val="00C37383"/>
    <w:rsid w:val="00C405AB"/>
    <w:rsid w:val="00C45331"/>
    <w:rsid w:val="00C47CA4"/>
    <w:rsid w:val="00C52F56"/>
    <w:rsid w:val="00C545A3"/>
    <w:rsid w:val="00C55124"/>
    <w:rsid w:val="00C57036"/>
    <w:rsid w:val="00C572EB"/>
    <w:rsid w:val="00C70367"/>
    <w:rsid w:val="00C705CA"/>
    <w:rsid w:val="00C76444"/>
    <w:rsid w:val="00C77432"/>
    <w:rsid w:val="00C93304"/>
    <w:rsid w:val="00C96082"/>
    <w:rsid w:val="00C966EE"/>
    <w:rsid w:val="00CA029B"/>
    <w:rsid w:val="00CA0DB3"/>
    <w:rsid w:val="00CB3697"/>
    <w:rsid w:val="00CC5246"/>
    <w:rsid w:val="00CD5B42"/>
    <w:rsid w:val="00CD5CCF"/>
    <w:rsid w:val="00CE06E0"/>
    <w:rsid w:val="00CE189A"/>
    <w:rsid w:val="00CE41E1"/>
    <w:rsid w:val="00CF375D"/>
    <w:rsid w:val="00CF7F13"/>
    <w:rsid w:val="00D0468E"/>
    <w:rsid w:val="00D04843"/>
    <w:rsid w:val="00D24CB0"/>
    <w:rsid w:val="00D252D4"/>
    <w:rsid w:val="00D2777D"/>
    <w:rsid w:val="00D3207E"/>
    <w:rsid w:val="00D43B60"/>
    <w:rsid w:val="00D45AAC"/>
    <w:rsid w:val="00D64A39"/>
    <w:rsid w:val="00D679B1"/>
    <w:rsid w:val="00D722E8"/>
    <w:rsid w:val="00D84F37"/>
    <w:rsid w:val="00D900B1"/>
    <w:rsid w:val="00D93744"/>
    <w:rsid w:val="00DB5141"/>
    <w:rsid w:val="00DC6161"/>
    <w:rsid w:val="00DD32DE"/>
    <w:rsid w:val="00DD3E63"/>
    <w:rsid w:val="00DD69F0"/>
    <w:rsid w:val="00DE48B4"/>
    <w:rsid w:val="00DE4D61"/>
    <w:rsid w:val="00DE51B3"/>
    <w:rsid w:val="00DE7FF8"/>
    <w:rsid w:val="00DF143F"/>
    <w:rsid w:val="00DF4A40"/>
    <w:rsid w:val="00E03497"/>
    <w:rsid w:val="00E07CE5"/>
    <w:rsid w:val="00E32372"/>
    <w:rsid w:val="00E5357E"/>
    <w:rsid w:val="00E56C2C"/>
    <w:rsid w:val="00E6133A"/>
    <w:rsid w:val="00E625B6"/>
    <w:rsid w:val="00E633F8"/>
    <w:rsid w:val="00E6355A"/>
    <w:rsid w:val="00E7066D"/>
    <w:rsid w:val="00E75D9B"/>
    <w:rsid w:val="00E85151"/>
    <w:rsid w:val="00E92E88"/>
    <w:rsid w:val="00EA49E2"/>
    <w:rsid w:val="00EA59BB"/>
    <w:rsid w:val="00EA7E6B"/>
    <w:rsid w:val="00EB1734"/>
    <w:rsid w:val="00EB7C91"/>
    <w:rsid w:val="00EC74CE"/>
    <w:rsid w:val="00ED16FA"/>
    <w:rsid w:val="00EE274A"/>
    <w:rsid w:val="00EF04C4"/>
    <w:rsid w:val="00EF31DE"/>
    <w:rsid w:val="00F00E67"/>
    <w:rsid w:val="00F027CB"/>
    <w:rsid w:val="00F05989"/>
    <w:rsid w:val="00F0748C"/>
    <w:rsid w:val="00F106C4"/>
    <w:rsid w:val="00F2665E"/>
    <w:rsid w:val="00F317D1"/>
    <w:rsid w:val="00F5017B"/>
    <w:rsid w:val="00F543F3"/>
    <w:rsid w:val="00F57CED"/>
    <w:rsid w:val="00F65B31"/>
    <w:rsid w:val="00F917A6"/>
    <w:rsid w:val="00F92776"/>
    <w:rsid w:val="00F9799A"/>
    <w:rsid w:val="00FA260E"/>
    <w:rsid w:val="00FB03E5"/>
    <w:rsid w:val="00FB2861"/>
    <w:rsid w:val="00FC1E9C"/>
    <w:rsid w:val="00FD2A80"/>
    <w:rsid w:val="00FD41FD"/>
    <w:rsid w:val="00FD7735"/>
    <w:rsid w:val="00FE2BE0"/>
    <w:rsid w:val="00FE6213"/>
    <w:rsid w:val="00FF35FE"/>
    <w:rsid w:val="00FF5178"/>
    <w:rsid w:val="00FF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A1D9C"/>
  <w15:chartTrackingRefBased/>
  <w15:docId w15:val="{4DFC5BC8-E390-410D-9304-159CA6A08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3E63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053"/>
    <w:pPr>
      <w:ind w:left="720"/>
      <w:contextualSpacing/>
    </w:pPr>
    <w:rPr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5500F6"/>
    <w:rPr>
      <w:rFonts w:ascii="Segoe UI" w:hAnsi="Segoe UI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500F6"/>
    <w:rPr>
      <w:rFonts w:ascii="Segoe UI" w:eastAsia="Cordia New" w:hAnsi="Segoe UI" w:cs="Angsana New"/>
      <w:sz w:val="18"/>
      <w:szCs w:val="22"/>
    </w:rPr>
  </w:style>
  <w:style w:type="table" w:styleId="a6">
    <w:name w:val="Table Grid"/>
    <w:basedOn w:val="a1"/>
    <w:uiPriority w:val="39"/>
    <w:rsid w:val="009B1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3" Type="http://schemas.openxmlformats.org/officeDocument/2006/relationships/styles" Target="styles.xml"/><Relationship Id="rId7" Type="http://schemas.openxmlformats.org/officeDocument/2006/relationships/diagramLayout" Target="diagrams/layout1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8A05965-628D-48B7-A519-DEE2E73905FB}" type="doc">
      <dgm:prSet loTypeId="urn:microsoft.com/office/officeart/2008/layout/BendingPictureCaptionList" loCatId="picture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en-US"/>
        </a:p>
      </dgm:t>
    </dgm:pt>
    <dgm:pt modelId="{8C4A8AA5-6797-4E95-81F0-E4EF82EFA3DC}">
      <dgm:prSet phldrT="[Text]" custT="1"/>
      <dgm:spPr/>
      <dgm:t>
        <a:bodyPr/>
        <a:lstStyle/>
        <a:p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ให้คำปรึกษา ชี้แนะแนวทางในการปรับปรุงอาคารผลิตให้สามารถยื่นขอรับรองเป็นสถานที่ผลิตอาหาร </a:t>
          </a:r>
          <a:endParaRPr lang="en-US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C72C806-21CA-41A4-9DBF-BB2698FFA288}" type="parTrans" cxnId="{A266B66F-41D2-4506-B44E-23CBBE066ED8}">
      <dgm:prSet/>
      <dgm:spPr/>
      <dgm:t>
        <a:bodyPr/>
        <a:lstStyle/>
        <a:p>
          <a:endParaRPr lang="en-US"/>
        </a:p>
      </dgm:t>
    </dgm:pt>
    <dgm:pt modelId="{F30C7A9C-9F02-4EEF-8E46-AD3957774EE4}" type="sibTrans" cxnId="{A266B66F-41D2-4506-B44E-23CBBE066ED8}">
      <dgm:prSet/>
      <dgm:spPr/>
      <dgm:t>
        <a:bodyPr/>
        <a:lstStyle/>
        <a:p>
          <a:endParaRPr lang="en-US"/>
        </a:p>
      </dgm:t>
    </dgm:pt>
    <dgm:pt modelId="{D076E4D8-2945-4BD4-ABFF-58000100651E}">
      <dgm:prSet phldrT="[Text]" custT="1"/>
      <dgm:spPr/>
      <dgm:t>
        <a:bodyPr/>
        <a:lstStyle/>
        <a:p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ปรับปรุงคุณภาพและกระบวนการผลิตผลิตภัณฑ์น้ำพริกปูนาสามรส และการออกแบบบรรจุภัณฑ์</a:t>
          </a:r>
          <a:endParaRPr lang="en-US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D90B9DE-E6FA-409D-B8D9-3957F639B21F}" type="parTrans" cxnId="{E33535A7-38DA-4E0B-BB3A-44C075DCE64E}">
      <dgm:prSet/>
      <dgm:spPr/>
      <dgm:t>
        <a:bodyPr/>
        <a:lstStyle/>
        <a:p>
          <a:endParaRPr lang="en-US"/>
        </a:p>
      </dgm:t>
    </dgm:pt>
    <dgm:pt modelId="{40F10290-9F8F-4675-B692-0F9B5F0E76F6}" type="sibTrans" cxnId="{E33535A7-38DA-4E0B-BB3A-44C075DCE64E}">
      <dgm:prSet/>
      <dgm:spPr/>
      <dgm:t>
        <a:bodyPr/>
        <a:lstStyle/>
        <a:p>
          <a:endParaRPr lang="en-US"/>
        </a:p>
      </dgm:t>
    </dgm:pt>
    <dgm:pt modelId="{509D271F-24E7-4605-889C-7A844A31894A}">
      <dgm:prSet phldrT="[Text]" custT="1"/>
      <dgm:spPr/>
      <dgm:t>
        <a:bodyPr/>
        <a:lstStyle/>
        <a:p>
          <a:r>
            <a:rPr lang="th-TH" sz="1600" b="1" dirty="0">
              <a:solidFill>
                <a:schemeClr val="dk1"/>
              </a:solidFill>
              <a:latin typeface="TH SarabunPSK" panose="020B0500040200020003" pitchFamily="34" charset="-34"/>
              <a:cs typeface="TH SarabunPSK" panose="020B0500040200020003" pitchFamily="34" charset="-34"/>
              <a:sym typeface="Calibri"/>
            </a:rPr>
            <a:t>การศึกษาอายุการเก็บรักษาของผลิตภัณฑ์น้ำพริกปูนากรอบสามรส </a:t>
          </a:r>
          <a:endParaRPr lang="en-US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5981BDA-9EF8-4DEE-8022-9C67E998BD04}" type="parTrans" cxnId="{6A73774B-F621-4EED-9A28-5AD6D668C0D0}">
      <dgm:prSet/>
      <dgm:spPr/>
      <dgm:t>
        <a:bodyPr/>
        <a:lstStyle/>
        <a:p>
          <a:endParaRPr lang="en-US"/>
        </a:p>
      </dgm:t>
    </dgm:pt>
    <dgm:pt modelId="{4B28F528-2D89-48B6-B09B-94C8757511E1}" type="sibTrans" cxnId="{6A73774B-F621-4EED-9A28-5AD6D668C0D0}">
      <dgm:prSet/>
      <dgm:spPr/>
      <dgm:t>
        <a:bodyPr/>
        <a:lstStyle/>
        <a:p>
          <a:endParaRPr lang="en-US"/>
        </a:p>
      </dgm:t>
    </dgm:pt>
    <dgm:pt modelId="{6D4B2DC2-4C7E-4C51-91C0-E67B062B3477}" type="pres">
      <dgm:prSet presAssocID="{28A05965-628D-48B7-A519-DEE2E73905FB}" presName="Name0" presStyleCnt="0">
        <dgm:presLayoutVars>
          <dgm:dir/>
          <dgm:resizeHandles val="exact"/>
        </dgm:presLayoutVars>
      </dgm:prSet>
      <dgm:spPr/>
    </dgm:pt>
    <dgm:pt modelId="{9640347C-9109-4399-A447-34194B44AF92}" type="pres">
      <dgm:prSet presAssocID="{8C4A8AA5-6797-4E95-81F0-E4EF82EFA3DC}" presName="composite" presStyleCnt="0"/>
      <dgm:spPr/>
    </dgm:pt>
    <dgm:pt modelId="{C4707B9A-76F8-4B9B-8A4D-9955F931E6FE}" type="pres">
      <dgm:prSet presAssocID="{8C4A8AA5-6797-4E95-81F0-E4EF82EFA3DC}" presName="rect1" presStyleLbl="bgImgPlace1" presStyleIdx="0" presStyleCnt="3"/>
      <dgm:spPr>
        <a:blipFill rotWithShape="1">
          <a:blip xmlns:r="http://schemas.openxmlformats.org/officeDocument/2006/relationships" r:embed="rId1"/>
          <a:srcRect/>
          <a:stretch>
            <a:fillRect t="-9000" b="-9000"/>
          </a:stretch>
        </a:blipFill>
      </dgm:spPr>
    </dgm:pt>
    <dgm:pt modelId="{9F25FF38-F0C0-4A77-9B72-F2DC58D163E9}" type="pres">
      <dgm:prSet presAssocID="{8C4A8AA5-6797-4E95-81F0-E4EF82EFA3DC}" presName="wedgeRectCallout1" presStyleLbl="node1" presStyleIdx="0" presStyleCnt="3">
        <dgm:presLayoutVars>
          <dgm:bulletEnabled val="1"/>
        </dgm:presLayoutVars>
      </dgm:prSet>
      <dgm:spPr/>
    </dgm:pt>
    <dgm:pt modelId="{3A0DAF4B-93C4-47DC-9DAC-7E1A1CBA931C}" type="pres">
      <dgm:prSet presAssocID="{F30C7A9C-9F02-4EEF-8E46-AD3957774EE4}" presName="sibTrans" presStyleCnt="0"/>
      <dgm:spPr/>
    </dgm:pt>
    <dgm:pt modelId="{563304B6-1D29-4497-B074-69DAAACE0BBA}" type="pres">
      <dgm:prSet presAssocID="{D076E4D8-2945-4BD4-ABFF-58000100651E}" presName="composite" presStyleCnt="0"/>
      <dgm:spPr/>
    </dgm:pt>
    <dgm:pt modelId="{E56D8299-A6E8-48F0-95E9-10F8F0817FA0}" type="pres">
      <dgm:prSet presAssocID="{D076E4D8-2945-4BD4-ABFF-58000100651E}" presName="rect1" presStyleLbl="bgImgPlace1" presStyleIdx="1" presStyleCnt="3"/>
      <dgm:spPr>
        <a:blipFill rotWithShape="1">
          <a:blip xmlns:r="http://schemas.openxmlformats.org/officeDocument/2006/relationships" r:embed="rId2"/>
          <a:srcRect/>
          <a:stretch>
            <a:fillRect t="-5000" b="-5000"/>
          </a:stretch>
        </a:blipFill>
      </dgm:spPr>
    </dgm:pt>
    <dgm:pt modelId="{6434F042-6E1B-41E8-BBDA-63B2B609EA7F}" type="pres">
      <dgm:prSet presAssocID="{D076E4D8-2945-4BD4-ABFF-58000100651E}" presName="wedgeRectCallout1" presStyleLbl="node1" presStyleIdx="1" presStyleCnt="3">
        <dgm:presLayoutVars>
          <dgm:bulletEnabled val="1"/>
        </dgm:presLayoutVars>
      </dgm:prSet>
      <dgm:spPr/>
    </dgm:pt>
    <dgm:pt modelId="{EB7E5607-477E-47C7-AD57-B4B849544EC3}" type="pres">
      <dgm:prSet presAssocID="{40F10290-9F8F-4675-B692-0F9B5F0E76F6}" presName="sibTrans" presStyleCnt="0"/>
      <dgm:spPr/>
    </dgm:pt>
    <dgm:pt modelId="{B49E04F8-5A3B-44A3-B56C-86FA3EEBF597}" type="pres">
      <dgm:prSet presAssocID="{509D271F-24E7-4605-889C-7A844A31894A}" presName="composite" presStyleCnt="0"/>
      <dgm:spPr/>
    </dgm:pt>
    <dgm:pt modelId="{77E1CD02-F1D8-46EE-A8CD-4607DE9F94E8}" type="pres">
      <dgm:prSet presAssocID="{509D271F-24E7-4605-889C-7A844A31894A}" presName="rect1" presStyleLbl="bgImgPlace1" presStyleIdx="2" presStyleCnt="3" custLinFactNeighborX="-354" custLinFactNeighborY="-597"/>
      <dgm:spPr>
        <a:blipFill rotWithShape="1">
          <a:blip xmlns:r="http://schemas.openxmlformats.org/officeDocument/2006/relationships" r:embed="rId3"/>
          <a:srcRect/>
          <a:stretch>
            <a:fillRect l="-21000" r="-21000"/>
          </a:stretch>
        </a:blipFill>
      </dgm:spPr>
    </dgm:pt>
    <dgm:pt modelId="{7980F948-6BFA-4CE6-9F40-8A9EC908A781}" type="pres">
      <dgm:prSet presAssocID="{509D271F-24E7-4605-889C-7A844A31894A}" presName="wedgeRectCallout1" presStyleLbl="node1" presStyleIdx="2" presStyleCnt="3">
        <dgm:presLayoutVars>
          <dgm:bulletEnabled val="1"/>
        </dgm:presLayoutVars>
      </dgm:prSet>
      <dgm:spPr/>
    </dgm:pt>
  </dgm:ptLst>
  <dgm:cxnLst>
    <dgm:cxn modelId="{6A73774B-F621-4EED-9A28-5AD6D668C0D0}" srcId="{28A05965-628D-48B7-A519-DEE2E73905FB}" destId="{509D271F-24E7-4605-889C-7A844A31894A}" srcOrd="2" destOrd="0" parTransId="{75981BDA-9EF8-4DEE-8022-9C67E998BD04}" sibTransId="{4B28F528-2D89-48B6-B09B-94C8757511E1}"/>
    <dgm:cxn modelId="{A266B66F-41D2-4506-B44E-23CBBE066ED8}" srcId="{28A05965-628D-48B7-A519-DEE2E73905FB}" destId="{8C4A8AA5-6797-4E95-81F0-E4EF82EFA3DC}" srcOrd="0" destOrd="0" parTransId="{1C72C806-21CA-41A4-9DBF-BB2698FFA288}" sibTransId="{F30C7A9C-9F02-4EEF-8E46-AD3957774EE4}"/>
    <dgm:cxn modelId="{C18B8B59-8C64-4588-984B-C47986536029}" type="presOf" srcId="{28A05965-628D-48B7-A519-DEE2E73905FB}" destId="{6D4B2DC2-4C7E-4C51-91C0-E67B062B3477}" srcOrd="0" destOrd="0" presId="urn:microsoft.com/office/officeart/2008/layout/BendingPictureCaptionList"/>
    <dgm:cxn modelId="{6C441097-6DA3-4EB5-9F59-5BF8CD86276A}" type="presOf" srcId="{509D271F-24E7-4605-889C-7A844A31894A}" destId="{7980F948-6BFA-4CE6-9F40-8A9EC908A781}" srcOrd="0" destOrd="0" presId="urn:microsoft.com/office/officeart/2008/layout/BendingPictureCaptionList"/>
    <dgm:cxn modelId="{E33535A7-38DA-4E0B-BB3A-44C075DCE64E}" srcId="{28A05965-628D-48B7-A519-DEE2E73905FB}" destId="{D076E4D8-2945-4BD4-ABFF-58000100651E}" srcOrd="1" destOrd="0" parTransId="{5D90B9DE-E6FA-409D-B8D9-3957F639B21F}" sibTransId="{40F10290-9F8F-4675-B692-0F9B5F0E76F6}"/>
    <dgm:cxn modelId="{8D5FEACD-A6B2-43CD-8F7D-D1ACD17806BD}" type="presOf" srcId="{D076E4D8-2945-4BD4-ABFF-58000100651E}" destId="{6434F042-6E1B-41E8-BBDA-63B2B609EA7F}" srcOrd="0" destOrd="0" presId="urn:microsoft.com/office/officeart/2008/layout/BendingPictureCaptionList"/>
    <dgm:cxn modelId="{278FD9ED-2B47-431C-ABE6-CE7BA65C56CB}" type="presOf" srcId="{8C4A8AA5-6797-4E95-81F0-E4EF82EFA3DC}" destId="{9F25FF38-F0C0-4A77-9B72-F2DC58D163E9}" srcOrd="0" destOrd="0" presId="urn:microsoft.com/office/officeart/2008/layout/BendingPictureCaptionList"/>
    <dgm:cxn modelId="{BFC61822-CB9F-46DF-9410-DD4B8D9E9EB1}" type="presParOf" srcId="{6D4B2DC2-4C7E-4C51-91C0-E67B062B3477}" destId="{9640347C-9109-4399-A447-34194B44AF92}" srcOrd="0" destOrd="0" presId="urn:microsoft.com/office/officeart/2008/layout/BendingPictureCaptionList"/>
    <dgm:cxn modelId="{8CA9DF8B-6FF5-4968-83E0-A63D08D93FE1}" type="presParOf" srcId="{9640347C-9109-4399-A447-34194B44AF92}" destId="{C4707B9A-76F8-4B9B-8A4D-9955F931E6FE}" srcOrd="0" destOrd="0" presId="urn:microsoft.com/office/officeart/2008/layout/BendingPictureCaptionList"/>
    <dgm:cxn modelId="{B0E08A8E-B11E-4E2A-A84C-AF6018357841}" type="presParOf" srcId="{9640347C-9109-4399-A447-34194B44AF92}" destId="{9F25FF38-F0C0-4A77-9B72-F2DC58D163E9}" srcOrd="1" destOrd="0" presId="urn:microsoft.com/office/officeart/2008/layout/BendingPictureCaptionList"/>
    <dgm:cxn modelId="{B14A3B28-C7AF-48E5-9CB8-FB48BAA2818B}" type="presParOf" srcId="{6D4B2DC2-4C7E-4C51-91C0-E67B062B3477}" destId="{3A0DAF4B-93C4-47DC-9DAC-7E1A1CBA931C}" srcOrd="1" destOrd="0" presId="urn:microsoft.com/office/officeart/2008/layout/BendingPictureCaptionList"/>
    <dgm:cxn modelId="{A62A2B56-FDE5-42EC-8ADA-8A7AF70A727F}" type="presParOf" srcId="{6D4B2DC2-4C7E-4C51-91C0-E67B062B3477}" destId="{563304B6-1D29-4497-B074-69DAAACE0BBA}" srcOrd="2" destOrd="0" presId="urn:microsoft.com/office/officeart/2008/layout/BendingPictureCaptionList"/>
    <dgm:cxn modelId="{7C30151B-6E20-42D7-9013-25D98C7E482E}" type="presParOf" srcId="{563304B6-1D29-4497-B074-69DAAACE0BBA}" destId="{E56D8299-A6E8-48F0-95E9-10F8F0817FA0}" srcOrd="0" destOrd="0" presId="urn:microsoft.com/office/officeart/2008/layout/BendingPictureCaptionList"/>
    <dgm:cxn modelId="{EB3E05E3-17D9-4411-81EF-265304BA3D6E}" type="presParOf" srcId="{563304B6-1D29-4497-B074-69DAAACE0BBA}" destId="{6434F042-6E1B-41E8-BBDA-63B2B609EA7F}" srcOrd="1" destOrd="0" presId="urn:microsoft.com/office/officeart/2008/layout/BendingPictureCaptionList"/>
    <dgm:cxn modelId="{FB51F6E1-FC0C-43D1-A5EE-2A2A0EDD535C}" type="presParOf" srcId="{6D4B2DC2-4C7E-4C51-91C0-E67B062B3477}" destId="{EB7E5607-477E-47C7-AD57-B4B849544EC3}" srcOrd="3" destOrd="0" presId="urn:microsoft.com/office/officeart/2008/layout/BendingPictureCaptionList"/>
    <dgm:cxn modelId="{5B588664-4FE6-469E-A2C6-5446D03ADF0A}" type="presParOf" srcId="{6D4B2DC2-4C7E-4C51-91C0-E67B062B3477}" destId="{B49E04F8-5A3B-44A3-B56C-86FA3EEBF597}" srcOrd="4" destOrd="0" presId="urn:microsoft.com/office/officeart/2008/layout/BendingPictureCaptionList"/>
    <dgm:cxn modelId="{0E04E5E2-B2E5-4254-B1FF-9EEEF50BBD5F}" type="presParOf" srcId="{B49E04F8-5A3B-44A3-B56C-86FA3EEBF597}" destId="{77E1CD02-F1D8-46EE-A8CD-4607DE9F94E8}" srcOrd="0" destOrd="0" presId="urn:microsoft.com/office/officeart/2008/layout/BendingPictureCaptionList"/>
    <dgm:cxn modelId="{1C773136-B1F1-49DA-8F8D-74EAFDF0D393}" type="presParOf" srcId="{B49E04F8-5A3B-44A3-B56C-86FA3EEBF597}" destId="{7980F948-6BFA-4CE6-9F40-8A9EC908A781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707B9A-76F8-4B9B-8A4D-9955F931E6FE}">
      <dsp:nvSpPr>
        <dsp:cNvPr id="0" name=""/>
        <dsp:cNvSpPr/>
      </dsp:nvSpPr>
      <dsp:spPr>
        <a:xfrm>
          <a:off x="0" y="212883"/>
          <a:ext cx="2690812" cy="2152650"/>
        </a:xfrm>
        <a:prstGeom prst="rect">
          <a:avLst/>
        </a:prstGeom>
        <a:blipFill rotWithShape="1">
          <a:blip xmlns:r="http://schemas.openxmlformats.org/officeDocument/2006/relationships" r:embed="rId1"/>
          <a:srcRect/>
          <a:stretch>
            <a:fillRect t="-9000" b="-9000"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25FF38-F0C0-4A77-9B72-F2DC58D163E9}">
      <dsp:nvSpPr>
        <dsp:cNvPr id="0" name=""/>
        <dsp:cNvSpPr/>
      </dsp:nvSpPr>
      <dsp:spPr>
        <a:xfrm>
          <a:off x="242173" y="2150268"/>
          <a:ext cx="2394823" cy="753427"/>
        </a:xfrm>
        <a:prstGeom prst="wedgeRectCallout">
          <a:avLst>
            <a:gd name="adj1" fmla="val 20250"/>
            <a:gd name="adj2" fmla="val -607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ให้คำปรึกษา ชี้แนะแนวทางในการปรับปรุงอาคารผลิตให้สามารถยื่นขอรับรองเป็นสถานที่ผลิตอาหาร </a:t>
          </a:r>
          <a:endParaRPr lang="en-US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42173" y="2150268"/>
        <a:ext cx="2394823" cy="753427"/>
      </dsp:txXfrm>
    </dsp:sp>
    <dsp:sp modelId="{E56D8299-A6E8-48F0-95E9-10F8F0817FA0}">
      <dsp:nvSpPr>
        <dsp:cNvPr id="0" name=""/>
        <dsp:cNvSpPr/>
      </dsp:nvSpPr>
      <dsp:spPr>
        <a:xfrm>
          <a:off x="2959893" y="212883"/>
          <a:ext cx="2690812" cy="2152650"/>
        </a:xfrm>
        <a:prstGeom prst="rect">
          <a:avLst/>
        </a:prstGeom>
        <a:blipFill rotWithShape="1">
          <a:blip xmlns:r="http://schemas.openxmlformats.org/officeDocument/2006/relationships" r:embed="rId2"/>
          <a:srcRect/>
          <a:stretch>
            <a:fillRect t="-5000" b="-5000"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34F042-6E1B-41E8-BBDA-63B2B609EA7F}">
      <dsp:nvSpPr>
        <dsp:cNvPr id="0" name=""/>
        <dsp:cNvSpPr/>
      </dsp:nvSpPr>
      <dsp:spPr>
        <a:xfrm>
          <a:off x="3202066" y="2150268"/>
          <a:ext cx="2394823" cy="753427"/>
        </a:xfrm>
        <a:prstGeom prst="wedgeRectCallout">
          <a:avLst>
            <a:gd name="adj1" fmla="val 20250"/>
            <a:gd name="adj2" fmla="val -607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ปรับปรุงคุณภาพและกระบวนการผลิตผลิตภัณฑ์น้ำพริกปูนาสามรส และการออกแบบบรรจุภัณฑ์</a:t>
          </a:r>
          <a:endParaRPr lang="en-US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202066" y="2150268"/>
        <a:ext cx="2394823" cy="753427"/>
      </dsp:txXfrm>
    </dsp:sp>
    <dsp:sp modelId="{77E1CD02-F1D8-46EE-A8CD-4607DE9F94E8}">
      <dsp:nvSpPr>
        <dsp:cNvPr id="0" name=""/>
        <dsp:cNvSpPr/>
      </dsp:nvSpPr>
      <dsp:spPr>
        <a:xfrm>
          <a:off x="5910262" y="200032"/>
          <a:ext cx="2690812" cy="2152650"/>
        </a:xfrm>
        <a:prstGeom prst="rect">
          <a:avLst/>
        </a:prstGeom>
        <a:blipFill rotWithShape="1">
          <a:blip xmlns:r="http://schemas.openxmlformats.org/officeDocument/2006/relationships" r:embed="rId3"/>
          <a:srcRect/>
          <a:stretch>
            <a:fillRect l="-21000" r="-21000"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80F948-6BFA-4CE6-9F40-8A9EC908A781}">
      <dsp:nvSpPr>
        <dsp:cNvPr id="0" name=""/>
        <dsp:cNvSpPr/>
      </dsp:nvSpPr>
      <dsp:spPr>
        <a:xfrm>
          <a:off x="6161960" y="2150268"/>
          <a:ext cx="2394823" cy="753427"/>
        </a:xfrm>
        <a:prstGeom prst="wedgeRectCallout">
          <a:avLst>
            <a:gd name="adj1" fmla="val 20250"/>
            <a:gd name="adj2" fmla="val -607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 dirty="0">
              <a:solidFill>
                <a:schemeClr val="dk1"/>
              </a:solidFill>
              <a:latin typeface="TH SarabunPSK" panose="020B0500040200020003" pitchFamily="34" charset="-34"/>
              <a:cs typeface="TH SarabunPSK" panose="020B0500040200020003" pitchFamily="34" charset="-34"/>
              <a:sym typeface="Calibri"/>
            </a:rPr>
            <a:t>การศึกษาอายุการเก็บรักษาของผลิตภัณฑ์น้ำพริกปูนากรอบสามรส </a:t>
          </a:r>
          <a:endParaRPr lang="en-US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6161960" y="2150268"/>
        <a:ext cx="2394823" cy="7534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A0B8E-E462-4355-82EB-4F42F61D5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522</Words>
  <Characters>2977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Chatsirin Tepkliang</dc:creator>
  <cp:keywords/>
  <dc:description/>
  <cp:lastModifiedBy>นางรังสินี  วิงวอน</cp:lastModifiedBy>
  <cp:revision>7</cp:revision>
  <cp:lastPrinted>2023-12-08T06:26:00Z</cp:lastPrinted>
  <dcterms:created xsi:type="dcterms:W3CDTF">2023-12-15T04:14:00Z</dcterms:created>
  <dcterms:modified xsi:type="dcterms:W3CDTF">2023-12-15T09:20:00Z</dcterms:modified>
</cp:coreProperties>
</file>